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CDB" w:rsidRDefault="00071CDB" w:rsidP="00F804CA">
      <w:pPr>
        <w:pStyle w:val="Standard"/>
        <w:autoSpaceDE w:val="0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071CDB" w:rsidRDefault="00071CDB" w:rsidP="00F665C0">
      <w:pPr>
        <w:pStyle w:val="Standard"/>
        <w:autoSpaceDE w:val="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</w:p>
    <w:p w:rsidR="00071CDB" w:rsidRDefault="00071CDB" w:rsidP="00F665C0">
      <w:pPr>
        <w:pStyle w:val="Standard"/>
        <w:autoSpaceDE w:val="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</w:t>
      </w:r>
    </w:p>
    <w:p w:rsidR="00071CDB" w:rsidRDefault="00071CDB" w:rsidP="00F665C0">
      <w:pPr>
        <w:pStyle w:val="Standard"/>
        <w:autoSpaceDE w:val="0"/>
        <w:spacing w:line="360" w:lineRule="auto"/>
        <w:jc w:val="both"/>
        <w:rPr>
          <w:rFonts w:ascii="Calibri" w:eastAsia="Times New Roman" w:hAnsi="Calibri" w:cs="Times New Roman CYR"/>
          <w:sz w:val="28"/>
          <w:szCs w:val="28"/>
        </w:rPr>
      </w:pP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    </w:t>
      </w:r>
      <w:r>
        <w:rPr>
          <w:rFonts w:ascii="Calibri" w:eastAsia="Times New Roman" w:hAnsi="Calibri" w:cs="Times New Roman CYR"/>
          <w:sz w:val="28"/>
          <w:szCs w:val="28"/>
        </w:rPr>
        <w:t xml:space="preserve">                              </w:t>
      </w:r>
    </w:p>
    <w:p w:rsidR="00071CDB" w:rsidRDefault="00071CDB" w:rsidP="00F804CA">
      <w:pPr>
        <w:pStyle w:val="Standard"/>
        <w:autoSpaceDE w:val="0"/>
        <w:spacing w:line="360" w:lineRule="auto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>
        <w:rPr>
          <w:rFonts w:ascii="Times New Roman CYR" w:eastAsia="Times New Roman" w:hAnsi="Times New Roman CYR" w:cs="Times New Roman CYR"/>
          <w:sz w:val="28"/>
          <w:szCs w:val="28"/>
        </w:rPr>
        <w:t>Пояснительная записка</w:t>
      </w:r>
    </w:p>
    <w:p w:rsidR="00071CDB" w:rsidRDefault="00071CDB" w:rsidP="00F665C0">
      <w:pPr>
        <w:pStyle w:val="Standard"/>
        <w:autoSpaceDE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>Рабочая программа по изучению географии в 11 классе составлена на</w:t>
      </w:r>
    </w:p>
    <w:p w:rsidR="00071CDB" w:rsidRDefault="00071CDB" w:rsidP="00F665C0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основе документов:</w:t>
      </w:r>
    </w:p>
    <w:p w:rsidR="00071CDB" w:rsidRDefault="00071CDB" w:rsidP="00F665C0">
      <w:pPr>
        <w:pStyle w:val="Standard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1. Федерального компонента государственного образовательного стандарта</w:t>
      </w:r>
    </w:p>
    <w:p w:rsidR="00071CDB" w:rsidRDefault="00071CDB" w:rsidP="00F665C0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основного общего образования (Приказ Министерства образования и науки РФ №1089 от 05.03.2004г. (с последующими изменениями и дополнениями).</w:t>
      </w:r>
    </w:p>
    <w:p w:rsidR="00071CDB" w:rsidRDefault="00071CDB" w:rsidP="00F665C0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2. Примерной программы основного общего образования по географии</w:t>
      </w:r>
    </w:p>
    <w:p w:rsidR="00071CDB" w:rsidRDefault="00071CDB" w:rsidP="00F665C0">
      <w:pPr>
        <w:pStyle w:val="Standard"/>
        <w:numPr>
          <w:ilvl w:val="1"/>
          <w:numId w:val="1"/>
        </w:numPr>
        <w:autoSpaceDE w:val="0"/>
        <w:spacing w:line="36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>
        <w:rPr>
          <w:rFonts w:ascii="Times New Roman CYR" w:eastAsia="Times New Roman" w:hAnsi="Times New Roman CYR" w:cs="Times New Roman CYR"/>
          <w:sz w:val="28"/>
          <w:szCs w:val="28"/>
        </w:rPr>
        <w:t>Образовательной программы М</w:t>
      </w:r>
      <w:r>
        <w:rPr>
          <w:rFonts w:ascii="Calibri" w:eastAsia="Times New Roman" w:hAnsi="Calibri" w:cs="Times New Roman CYR"/>
          <w:sz w:val="28"/>
          <w:szCs w:val="28"/>
        </w:rPr>
        <w:t>Б</w:t>
      </w:r>
      <w:r>
        <w:rPr>
          <w:rFonts w:ascii="Times New Roman CYR" w:eastAsia="Times New Roman" w:hAnsi="Times New Roman CYR" w:cs="Times New Roman CYR"/>
          <w:sz w:val="28"/>
          <w:szCs w:val="28"/>
        </w:rPr>
        <w:t>ОУ Джиримской СШ №7 на 2018-2019 учебный год</w:t>
      </w:r>
      <w:r>
        <w:rPr>
          <w:rFonts w:ascii="Calibri" w:eastAsia="Times New Roman" w:hAnsi="Calibri" w:cs="Times New Roman CYR"/>
          <w:sz w:val="28"/>
          <w:szCs w:val="28"/>
        </w:rPr>
        <w:t xml:space="preserve"> (Приказ №59 от 30.08.2018 г.)</w:t>
      </w:r>
    </w:p>
    <w:p w:rsidR="00071CDB" w:rsidRDefault="00071CDB" w:rsidP="00F665C0">
      <w:pPr>
        <w:pStyle w:val="Standard"/>
        <w:numPr>
          <w:ilvl w:val="1"/>
          <w:numId w:val="1"/>
        </w:numPr>
        <w:autoSpaceDE w:val="0"/>
        <w:spacing w:line="36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>
        <w:rPr>
          <w:rFonts w:ascii="Calibri" w:eastAsia="Times New Roman" w:hAnsi="Calibri" w:cs="Times New Roman CYR"/>
          <w:sz w:val="28"/>
          <w:szCs w:val="28"/>
        </w:rPr>
        <w:t>П</w:t>
      </w:r>
      <w:r>
        <w:rPr>
          <w:rFonts w:ascii="Times New Roman CYR" w:eastAsia="Times New Roman" w:hAnsi="Times New Roman CYR" w:cs="Times New Roman CYR"/>
          <w:sz w:val="28"/>
          <w:szCs w:val="28"/>
        </w:rPr>
        <w:t>оложения о порядке разработки и утверждения рабочих программ учебных курсов,предметов (модулей) МБОУ Джиримской СШ №7</w:t>
      </w:r>
      <w:r>
        <w:rPr>
          <w:rFonts w:ascii="Calibri" w:eastAsia="Times New Roman" w:hAnsi="Calibri" w:cs="Times New Roman CYR"/>
          <w:sz w:val="28"/>
          <w:szCs w:val="28"/>
        </w:rPr>
        <w:t xml:space="preserve"> (Приказ №87 от 27.08.2018 г.)</w:t>
      </w:r>
    </w:p>
    <w:p w:rsidR="00071CDB" w:rsidRDefault="00071CDB" w:rsidP="00F665C0">
      <w:pPr>
        <w:pStyle w:val="Standard"/>
        <w:autoSpaceDE w:val="0"/>
        <w:spacing w:line="360" w:lineRule="auto"/>
        <w:jc w:val="both"/>
        <w:rPr>
          <w:rFonts w:ascii="Calibri" w:eastAsia="Times New Roman" w:hAnsi="Calibri" w:cs="Times New Roman CYR"/>
          <w:b/>
          <w:bCs/>
          <w:sz w:val="28"/>
          <w:szCs w:val="28"/>
        </w:rPr>
      </w:pP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</w:t>
      </w:r>
      <w:r>
        <w:rPr>
          <w:rFonts w:ascii="Calibri" w:eastAsia="Times New Roman" w:hAnsi="Calibri" w:cs="Times New Roman CYR"/>
          <w:sz w:val="28"/>
          <w:szCs w:val="28"/>
        </w:rPr>
        <w:t xml:space="preserve">                          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Цели изучения географии:</w:t>
      </w:r>
    </w:p>
    <w:p w:rsidR="00071CDB" w:rsidRDefault="00071CDB" w:rsidP="00F665C0">
      <w:pPr>
        <w:widowControl/>
        <w:shd w:val="clear" w:color="auto" w:fill="FFFFFF"/>
        <w:suppressAutoHyphens w:val="0"/>
        <w:spacing w:after="150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• 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развитие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 познавательных интересов, интеллектуальных и творческих способностей в процессе наблюдений за состоянием окружающей среды, решения географических задач, самостоятельного приобретения новых знаний;</w:t>
      </w:r>
    </w:p>
    <w:p w:rsidR="00071CDB" w:rsidRDefault="00071CDB" w:rsidP="00F665C0">
      <w:pPr>
        <w:widowControl/>
        <w:shd w:val="clear" w:color="auto" w:fill="FFFFFF"/>
        <w:suppressAutoHyphens w:val="0"/>
        <w:spacing w:after="150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• 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воспитание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 любви к своей местности, своему региону, своей стране, взаимопонимания с другими народами; экологической культуры, позитивного отношения к окружающей среде;</w:t>
      </w:r>
    </w:p>
    <w:p w:rsidR="00071CDB" w:rsidRDefault="00071CDB" w:rsidP="00F665C0">
      <w:pPr>
        <w:widowControl/>
        <w:shd w:val="clear" w:color="auto" w:fill="FFFFFF"/>
        <w:suppressAutoHyphens w:val="0"/>
        <w:spacing w:after="150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• 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 w:bidi="ar-SA"/>
        </w:rPr>
        <w:t>формирование способности и готовности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 к использованию географических знаний и умений в повседневной жизни, сохранению окружающей среды и социально-ответственному поведению в ней; адаптации к условиям проживания на определенной территории; самостоятельному оцениванию уровня безопасности окружающей среды как сферы жизнедеятельности.</w:t>
      </w:r>
    </w:p>
    <w:p w:rsidR="00071CDB" w:rsidRDefault="00071CDB" w:rsidP="00F665C0">
      <w:pPr>
        <w:pStyle w:val="Standard"/>
        <w:autoSpaceDE w:val="0"/>
        <w:spacing w:line="360" w:lineRule="auto"/>
        <w:jc w:val="both"/>
        <w:rPr>
          <w:rFonts w:ascii="Calibri" w:eastAsia="Times New Roman" w:hAnsi="Calibri" w:cs="Times New Roman CYR"/>
          <w:b/>
          <w:bCs/>
          <w:sz w:val="28"/>
          <w:szCs w:val="28"/>
        </w:rPr>
      </w:pPr>
      <w:r>
        <w:rPr>
          <w:rFonts w:ascii="Calibri" w:eastAsia="Times New Roman" w:hAnsi="Calibri" w:cs="Times New Roman CYR"/>
          <w:b/>
          <w:bCs/>
          <w:sz w:val="28"/>
          <w:szCs w:val="28"/>
        </w:rPr>
        <w:t xml:space="preserve">                                               Задачи:</w:t>
      </w:r>
    </w:p>
    <w:p w:rsidR="00071CDB" w:rsidRDefault="00071CDB" w:rsidP="00F665C0">
      <w:pPr>
        <w:widowControl/>
        <w:numPr>
          <w:ilvl w:val="0"/>
          <w:numId w:val="3"/>
        </w:numPr>
        <w:shd w:val="clear" w:color="auto" w:fill="FFFFFF"/>
        <w:suppressAutoHyphens w:val="0"/>
        <w:spacing w:after="150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изучение природно-ресурсного потенциала России;</w:t>
      </w:r>
    </w:p>
    <w:p w:rsidR="00071CDB" w:rsidRDefault="00071CDB" w:rsidP="00F665C0">
      <w:pPr>
        <w:widowControl/>
        <w:numPr>
          <w:ilvl w:val="0"/>
          <w:numId w:val="3"/>
        </w:numPr>
        <w:shd w:val="clear" w:color="auto" w:fill="FFFFFF"/>
        <w:suppressAutoHyphens w:val="0"/>
        <w:spacing w:after="150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анализ закономерностей, факторов и условий размещения производительных сил;</w:t>
      </w:r>
    </w:p>
    <w:p w:rsidR="00071CDB" w:rsidRDefault="00071CDB" w:rsidP="00F665C0">
      <w:pPr>
        <w:widowControl/>
        <w:numPr>
          <w:ilvl w:val="0"/>
          <w:numId w:val="3"/>
        </w:numPr>
        <w:shd w:val="clear" w:color="auto" w:fill="FFFFFF"/>
        <w:suppressAutoHyphens w:val="0"/>
        <w:spacing w:after="150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изучение отраслевой структуры экономики России;</w:t>
      </w:r>
    </w:p>
    <w:p w:rsidR="00071CDB" w:rsidRDefault="00071CDB" w:rsidP="00F665C0">
      <w:pPr>
        <w:widowControl/>
        <w:numPr>
          <w:ilvl w:val="0"/>
          <w:numId w:val="3"/>
        </w:numPr>
        <w:shd w:val="clear" w:color="auto" w:fill="FFFFFF"/>
        <w:suppressAutoHyphens w:val="0"/>
        <w:spacing w:after="150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знакомство с хозяйственным комплексом России, его составными частями.</w:t>
      </w:r>
    </w:p>
    <w:p w:rsidR="00071CDB" w:rsidRDefault="00071CDB" w:rsidP="00F665C0">
      <w:pPr>
        <w:pStyle w:val="Standard"/>
        <w:autoSpaceDE w:val="0"/>
        <w:spacing w:line="480" w:lineRule="auto"/>
        <w:jc w:val="both"/>
        <w:rPr>
          <w:rFonts w:eastAsia="Times New Roman" w:cs="Times New Roman CYR"/>
          <w:sz w:val="28"/>
          <w:szCs w:val="28"/>
        </w:rPr>
      </w:pPr>
    </w:p>
    <w:p w:rsidR="00071CDB" w:rsidRDefault="00071CDB" w:rsidP="00F665C0">
      <w:pPr>
        <w:pStyle w:val="Standard"/>
        <w:autoSpaceDE w:val="0"/>
        <w:spacing w:line="48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 xml:space="preserve">          Географическое образование в основной школе должно обеспечить формирование картографической грамотности, навыков применения географических знаний в жизни для объяснения, оценки и прогнозирования разнообразных природных, социально-экономических и экологических процессов и явлений, адаптации к условиям окружающей среды и обеспечения безопасности жизнедеятельности. Это позволяет реализовать заложенную в образовательных стандартах метапредметную направленность в обучении географии. Обучающиеся овладеют научными методами решения различных теоретических и практических задач, умениями формулировать гипотезы, конструировать, проводить наблюдения, оценивать и анализировать полученные результаты, сопоставлять их с объективными реалиями жизни.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География синтезирует элементы общественно-научного и естественно - научного знания, поэтому содержание учебного предмета «География» насыщенно экологическими, этнографическими, социальными, экономическими аспектами, необходимыми для развития представлений о взаимосвязи естественных и общественных дисциплин, природы и общества в целом. Содержание основного общего образования по географии отражает комплексный подход к изучению географической среды в целом и ее пространственной дифференциации в условиях разных территорий и акваторий Земли. Содержание учебного предмета «География» включает темы, посвященные актуальной геополитической ситуации страны, в том числе воссоединение России и Крыма.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Изучение предмета «География» в части формирования у обучающихся научного мировоззрения, освоения общенаучных методов (наблюдение, измерение, моделирование), освоения практического применения научных знаний основано на межпредметных связях с предметами: «Физика», «Химия», «Биология», «Математика», «Экология», «Основы безопасности жизнедеятельности», «История», «Русский язык», «Литература» и др.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Курс географии 11 класса основной школы направлен на развитие познавательных интересов, интеллектуальных и творческих способностей в процессе наблюдений за состоянием окружающей среды, решения географических задач, самостоятельного приобретения новых знаний.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 География 11 класса является федеральным компонентом образовательного учреждения, на реализацию которого отводится 1 час в неделю, в год 34 часа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Рабочая программа на 2017-2018 учебный год реализована в полном объёме. 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Изучение географии осуществляется с использованием УМК «География для11 класса». Автор И.В.Максаковский— М. «Просвещение»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</w:rPr>
          <w:t>2016 г</w:t>
        </w:r>
      </w:smartTag>
      <w:r>
        <w:rPr>
          <w:sz w:val="28"/>
        </w:rPr>
        <w:t>. Данный учебник соответствует федеральному перечню учебников, рекомендованных Министерством образовании и науки РФ к использованию в образовательном процессе в образовательных учреждениях, реализуемых программы общего образования (Приказ Минобрнауки РФ от 31.03.2014г. №253).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                                   </w:t>
      </w:r>
      <w:r>
        <w:rPr>
          <w:b/>
          <w:bCs/>
          <w:sz w:val="28"/>
        </w:rPr>
        <w:t xml:space="preserve">  Содержание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    Зарубежная Европа (10ч)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Европа. Экономико-географическое положение. Природные ресурсы.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Население Зарубежной Европы.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Хозяйство стран Европы.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Сельское хозяйство стран Европы.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Транспорт. Туризм.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Общие особенности населения и хозяйства ФРГ.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Субрегион. Восточная Европа.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Составление сравнительной зкономико-географической характеристики двух стран Европы: Швеции и Италии.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Интеграционные процессы в Европе.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 xml:space="preserve">         </w:t>
      </w:r>
      <w:r>
        <w:rPr>
          <w:rFonts w:eastAsia="Times New Roman" w:cs="Times New Roman CYR"/>
          <w:b/>
          <w:bCs/>
          <w:sz w:val="28"/>
          <w:szCs w:val="28"/>
        </w:rPr>
        <w:t xml:space="preserve"> Северная Америка (6ч)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Экономико-географическое положение США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Население СЩА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Природные ресурсы и хозяйство США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Макрорайоны США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b/>
          <w:bCs/>
          <w:sz w:val="28"/>
          <w:szCs w:val="28"/>
        </w:rPr>
      </w:pPr>
      <w:r>
        <w:rPr>
          <w:rFonts w:eastAsia="Times New Roman" w:cs="Times New Roman CYR"/>
          <w:b/>
          <w:bCs/>
          <w:sz w:val="28"/>
          <w:szCs w:val="28"/>
        </w:rPr>
        <w:t xml:space="preserve">         Зарубежная Азия (9ч)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Состав, прирдно-ресурсный потенциал и население Азии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Хозяйство стран Азии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Восточная Азия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Япония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Культура Японии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Китай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Индия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b/>
          <w:bCs/>
          <w:sz w:val="28"/>
          <w:szCs w:val="28"/>
        </w:rPr>
      </w:pPr>
      <w:r>
        <w:rPr>
          <w:rFonts w:eastAsia="Times New Roman" w:cs="Times New Roman CYR"/>
          <w:b/>
          <w:bCs/>
          <w:sz w:val="28"/>
          <w:szCs w:val="28"/>
        </w:rPr>
        <w:t xml:space="preserve">         Африка (5ч)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Африка. История открытия и освоение европейцами. Население.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Природные ресурсы и хозяйство стран Африки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Различия регионов Африки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b/>
          <w:bCs/>
          <w:sz w:val="28"/>
          <w:szCs w:val="28"/>
        </w:rPr>
      </w:pPr>
      <w:r>
        <w:rPr>
          <w:rFonts w:eastAsia="Times New Roman" w:cs="Times New Roman CYR"/>
          <w:b/>
          <w:bCs/>
          <w:sz w:val="28"/>
          <w:szCs w:val="28"/>
        </w:rPr>
        <w:t xml:space="preserve">       Латинская Америка (5ч)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Латинская Америка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Население Латинской Америки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Хозяйство стран Латинской Америки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Различия регионов Латинской Америки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b/>
          <w:bCs/>
          <w:sz w:val="28"/>
          <w:szCs w:val="28"/>
        </w:rPr>
      </w:pPr>
      <w:r>
        <w:rPr>
          <w:rFonts w:eastAsia="Times New Roman" w:cs="Times New Roman CYR"/>
          <w:b/>
          <w:bCs/>
          <w:sz w:val="28"/>
          <w:szCs w:val="28"/>
        </w:rPr>
        <w:t xml:space="preserve">       Глобальные проблемы человечества(2ч)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Глобальные прогнозы, гипотезы и проекты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 xml:space="preserve">  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 xml:space="preserve">       </w:t>
      </w:r>
    </w:p>
    <w:p w:rsidR="00071CDB" w:rsidRPr="00885C70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b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 xml:space="preserve"> </w:t>
      </w:r>
      <w:r w:rsidRPr="00885C70">
        <w:rPr>
          <w:rFonts w:eastAsia="Times New Roman" w:cs="Times New Roman CYR"/>
          <w:b/>
          <w:sz w:val="28"/>
          <w:szCs w:val="28"/>
        </w:rPr>
        <w:t>Практические занятия по географии 11 класс</w:t>
      </w:r>
    </w:p>
    <w:tbl>
      <w:tblPr>
        <w:tblpPr w:leftFromText="180" w:rightFromText="180" w:vertAnchor="text" w:tblpY="1"/>
        <w:tblOverlap w:val="never"/>
        <w:tblW w:w="747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04"/>
        <w:gridCol w:w="4171"/>
        <w:gridCol w:w="2693"/>
        <w:gridCol w:w="103"/>
      </w:tblGrid>
      <w:tr w:rsidR="00071CDB" w:rsidTr="002D2F10">
        <w:trPr>
          <w:trHeight w:val="585"/>
        </w:trPr>
        <w:tc>
          <w:tcPr>
            <w:tcW w:w="5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 xml:space="preserve"> </w:t>
            </w:r>
            <w:r>
              <w:rPr>
                <w:b/>
                <w:bCs/>
              </w:rPr>
              <w:t xml:space="preserve"> №   п/п</w:t>
            </w:r>
          </w:p>
        </w:tc>
        <w:tc>
          <w:tcPr>
            <w:tcW w:w="41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 xml:space="preserve">     </w:t>
            </w:r>
            <w:r>
              <w:rPr>
                <w:b/>
                <w:bCs/>
              </w:rPr>
              <w:t xml:space="preserve">  Тема </w:t>
            </w:r>
          </w:p>
        </w:tc>
        <w:tc>
          <w:tcPr>
            <w:tcW w:w="26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Pr="003C0A94" w:rsidRDefault="00071CDB" w:rsidP="002D2F10">
            <w:pPr>
              <w:pStyle w:val="TableContents"/>
              <w:rPr>
                <w:b/>
              </w:rPr>
            </w:pPr>
            <w:r w:rsidRPr="003C0A94">
              <w:rPr>
                <w:b/>
              </w:rPr>
              <w:t>Вид занятий</w:t>
            </w:r>
          </w:p>
        </w:tc>
        <w:tc>
          <w:tcPr>
            <w:tcW w:w="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rPr>
          <w:trHeight w:val="585"/>
        </w:trPr>
        <w:tc>
          <w:tcPr>
            <w:tcW w:w="5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/>
        </w:tc>
        <w:tc>
          <w:tcPr>
            <w:tcW w:w="417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/>
        </w:tc>
        <w:tc>
          <w:tcPr>
            <w:tcW w:w="26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/>
        </w:tc>
        <w:tc>
          <w:tcPr>
            <w:tcW w:w="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71CDB" w:rsidRDefault="00071CDB" w:rsidP="002D2F10"/>
        </w:tc>
      </w:tr>
      <w:tr w:rsidR="00071CDB" w:rsidTr="002D2F10">
        <w:trPr>
          <w:trHeight w:val="270"/>
        </w:trPr>
        <w:tc>
          <w:tcPr>
            <w:tcW w:w="50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Pr="00AA6132" w:rsidRDefault="00071CDB" w:rsidP="002D2F10">
            <w:pPr>
              <w:pStyle w:val="TableContents"/>
              <w:rPr>
                <w:sz w:val="28"/>
                <w:szCs w:val="28"/>
              </w:rPr>
            </w:pPr>
            <w:r w:rsidRPr="00AA6132">
              <w:rPr>
                <w:sz w:val="28"/>
                <w:szCs w:val="28"/>
              </w:rPr>
              <w:t>1</w:t>
            </w:r>
          </w:p>
        </w:tc>
        <w:tc>
          <w:tcPr>
            <w:tcW w:w="41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Pr="00AA6132" w:rsidRDefault="00071CDB" w:rsidP="002D2F10">
            <w:pPr>
              <w:pStyle w:val="TableContents"/>
              <w:rPr>
                <w:sz w:val="28"/>
                <w:szCs w:val="28"/>
              </w:rPr>
            </w:pPr>
            <w:r w:rsidRPr="00AA6132">
              <w:rPr>
                <w:sz w:val="28"/>
                <w:szCs w:val="28"/>
              </w:rPr>
              <w:t xml:space="preserve"> «Европа»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Pr="00AA6132" w:rsidRDefault="00071CDB" w:rsidP="002D2F10">
            <w:pPr>
              <w:pStyle w:val="TableContents"/>
              <w:rPr>
                <w:sz w:val="28"/>
                <w:szCs w:val="28"/>
              </w:rPr>
            </w:pPr>
            <w:r w:rsidRPr="00AA6132">
              <w:rPr>
                <w:sz w:val="28"/>
                <w:szCs w:val="28"/>
              </w:rPr>
              <w:t>Зачёт</w:t>
            </w:r>
          </w:p>
        </w:tc>
        <w:tc>
          <w:tcPr>
            <w:tcW w:w="103" w:type="dxa"/>
            <w:tcBorders>
              <w:left w:val="single" w:sz="2" w:space="0" w:color="000000"/>
              <w:bottom w:val="single" w:sz="2" w:space="0" w:color="000000"/>
            </w:tcBorders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rPr>
          <w:trHeight w:val="270"/>
        </w:trPr>
        <w:tc>
          <w:tcPr>
            <w:tcW w:w="50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Pr="00AA6132" w:rsidRDefault="00071CDB" w:rsidP="002D2F10">
            <w:pPr>
              <w:pStyle w:val="TableContents"/>
              <w:rPr>
                <w:sz w:val="28"/>
                <w:szCs w:val="28"/>
              </w:rPr>
            </w:pPr>
            <w:r w:rsidRPr="00AA6132">
              <w:rPr>
                <w:sz w:val="28"/>
                <w:szCs w:val="28"/>
              </w:rPr>
              <w:t>2</w:t>
            </w:r>
          </w:p>
        </w:tc>
        <w:tc>
          <w:tcPr>
            <w:tcW w:w="41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Pr="00AA6132" w:rsidRDefault="00071CDB" w:rsidP="002D2F10">
            <w:pPr>
              <w:pStyle w:val="TableContents"/>
              <w:rPr>
                <w:sz w:val="28"/>
                <w:szCs w:val="28"/>
              </w:rPr>
            </w:pPr>
            <w:r w:rsidRPr="00AA6132">
              <w:rPr>
                <w:sz w:val="28"/>
                <w:szCs w:val="28"/>
              </w:rPr>
              <w:t xml:space="preserve"> «США»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Pr="00AA6132" w:rsidRDefault="00071CDB" w:rsidP="002D2F10">
            <w:pPr>
              <w:pStyle w:val="TableContents"/>
              <w:rPr>
                <w:sz w:val="28"/>
                <w:szCs w:val="28"/>
              </w:rPr>
            </w:pPr>
            <w:r w:rsidRPr="00AA6132">
              <w:rPr>
                <w:sz w:val="28"/>
                <w:szCs w:val="28"/>
              </w:rPr>
              <w:t>Тест №1</w:t>
            </w:r>
          </w:p>
        </w:tc>
        <w:tc>
          <w:tcPr>
            <w:tcW w:w="103" w:type="dxa"/>
            <w:tcBorders>
              <w:left w:val="single" w:sz="2" w:space="0" w:color="000000"/>
              <w:bottom w:val="single" w:sz="2" w:space="0" w:color="000000"/>
            </w:tcBorders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rPr>
          <w:trHeight w:val="270"/>
        </w:trPr>
        <w:tc>
          <w:tcPr>
            <w:tcW w:w="50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Pr="00AA6132" w:rsidRDefault="00071CDB" w:rsidP="002D2F10">
            <w:pPr>
              <w:pStyle w:val="TableContents"/>
              <w:rPr>
                <w:sz w:val="28"/>
                <w:szCs w:val="28"/>
              </w:rPr>
            </w:pPr>
            <w:r w:rsidRPr="00AA6132">
              <w:rPr>
                <w:sz w:val="28"/>
                <w:szCs w:val="28"/>
              </w:rPr>
              <w:t>3</w:t>
            </w:r>
          </w:p>
        </w:tc>
        <w:tc>
          <w:tcPr>
            <w:tcW w:w="41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Pr="00AA6132" w:rsidRDefault="00071CDB" w:rsidP="002D2F10">
            <w:pPr>
              <w:pStyle w:val="TableContents"/>
              <w:rPr>
                <w:sz w:val="28"/>
                <w:szCs w:val="28"/>
              </w:rPr>
            </w:pPr>
            <w:r w:rsidRPr="00AA6132">
              <w:rPr>
                <w:sz w:val="28"/>
                <w:szCs w:val="28"/>
              </w:rPr>
              <w:t xml:space="preserve"> «Азия»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Pr="00AA6132" w:rsidRDefault="00071CDB" w:rsidP="002D2F10">
            <w:pPr>
              <w:pStyle w:val="TableContents"/>
              <w:rPr>
                <w:sz w:val="28"/>
                <w:szCs w:val="28"/>
              </w:rPr>
            </w:pPr>
            <w:r w:rsidRPr="00AA6132">
              <w:rPr>
                <w:sz w:val="28"/>
                <w:szCs w:val="28"/>
              </w:rPr>
              <w:t>Тест №2</w:t>
            </w:r>
          </w:p>
        </w:tc>
        <w:tc>
          <w:tcPr>
            <w:tcW w:w="103" w:type="dxa"/>
            <w:tcBorders>
              <w:left w:val="single" w:sz="2" w:space="0" w:color="000000"/>
              <w:bottom w:val="single" w:sz="2" w:space="0" w:color="000000"/>
            </w:tcBorders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rPr>
          <w:trHeight w:val="525"/>
        </w:trPr>
        <w:tc>
          <w:tcPr>
            <w:tcW w:w="50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Pr="00AA6132" w:rsidRDefault="00071CDB" w:rsidP="002D2F10">
            <w:pPr>
              <w:pStyle w:val="TableContents"/>
              <w:rPr>
                <w:sz w:val="28"/>
                <w:szCs w:val="28"/>
              </w:rPr>
            </w:pPr>
            <w:r w:rsidRPr="00AA6132">
              <w:rPr>
                <w:sz w:val="28"/>
                <w:szCs w:val="28"/>
              </w:rPr>
              <w:t>4</w:t>
            </w:r>
          </w:p>
        </w:tc>
        <w:tc>
          <w:tcPr>
            <w:tcW w:w="41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Pr="00AA6132" w:rsidRDefault="00071CDB" w:rsidP="002D2F10">
            <w:pPr>
              <w:pStyle w:val="TableContents"/>
              <w:rPr>
                <w:sz w:val="28"/>
                <w:szCs w:val="28"/>
              </w:rPr>
            </w:pPr>
            <w:r w:rsidRPr="00AA6132">
              <w:rPr>
                <w:sz w:val="28"/>
                <w:szCs w:val="28"/>
              </w:rPr>
              <w:t xml:space="preserve"> «Латинская Америка»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Pr="00AA6132" w:rsidRDefault="00071CDB" w:rsidP="002D2F10">
            <w:pPr>
              <w:pStyle w:val="TableContents"/>
              <w:rPr>
                <w:sz w:val="28"/>
                <w:szCs w:val="28"/>
              </w:rPr>
            </w:pPr>
            <w:r w:rsidRPr="00AA6132">
              <w:rPr>
                <w:sz w:val="28"/>
                <w:szCs w:val="28"/>
              </w:rPr>
              <w:t>Контрольная работа</w:t>
            </w:r>
          </w:p>
        </w:tc>
        <w:tc>
          <w:tcPr>
            <w:tcW w:w="103" w:type="dxa"/>
            <w:tcBorders>
              <w:left w:val="single" w:sz="2" w:space="0" w:color="000000"/>
              <w:bottom w:val="single" w:sz="2" w:space="0" w:color="000000"/>
            </w:tcBorders>
          </w:tcPr>
          <w:p w:rsidR="00071CDB" w:rsidRDefault="00071CDB" w:rsidP="002D2F10">
            <w:pPr>
              <w:pStyle w:val="TableContents"/>
            </w:pPr>
          </w:p>
        </w:tc>
      </w:tr>
    </w:tbl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</w:p>
    <w:p w:rsidR="00071CDB" w:rsidRDefault="00071CDB" w:rsidP="00F665C0">
      <w:pPr>
        <w:pStyle w:val="Standard"/>
        <w:spacing w:line="480" w:lineRule="auto"/>
      </w:pPr>
      <w:r>
        <w:t xml:space="preserve">      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b/>
          <w:bCs/>
          <w:sz w:val="28"/>
          <w:szCs w:val="28"/>
        </w:rPr>
      </w:pPr>
      <w:r>
        <w:rPr>
          <w:rFonts w:eastAsia="Times New Roman" w:cs="Times New Roman CYR"/>
          <w:b/>
          <w:bCs/>
          <w:sz w:val="28"/>
          <w:szCs w:val="28"/>
        </w:rPr>
        <w:t xml:space="preserve">       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b/>
          <w:bCs/>
          <w:sz w:val="28"/>
          <w:szCs w:val="28"/>
        </w:rPr>
      </w:pP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b/>
          <w:bCs/>
          <w:sz w:val="28"/>
          <w:szCs w:val="28"/>
        </w:rPr>
      </w:pP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b/>
          <w:bCs/>
          <w:sz w:val="28"/>
          <w:szCs w:val="28"/>
        </w:rPr>
      </w:pP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b/>
          <w:bCs/>
          <w:sz w:val="28"/>
          <w:szCs w:val="28"/>
        </w:rPr>
      </w:pPr>
      <w:r>
        <w:rPr>
          <w:rFonts w:eastAsia="Times New Roman" w:cs="Times New Roman CYR"/>
          <w:b/>
          <w:bCs/>
          <w:sz w:val="28"/>
          <w:szCs w:val="28"/>
        </w:rPr>
        <w:t xml:space="preserve">             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b/>
          <w:bCs/>
          <w:sz w:val="28"/>
          <w:szCs w:val="28"/>
        </w:rPr>
      </w:pPr>
    </w:p>
    <w:p w:rsidR="00071CDB" w:rsidRDefault="00071CDB" w:rsidP="00F665C0">
      <w:pPr>
        <w:pStyle w:val="Standard"/>
        <w:spacing w:line="360" w:lineRule="auto"/>
        <w:ind w:firstLine="709"/>
        <w:jc w:val="both"/>
      </w:pPr>
      <w:r>
        <w:rPr>
          <w:rFonts w:eastAsia="Times New Roman" w:cs="Times New Roman CYR"/>
          <w:b/>
          <w:bCs/>
          <w:sz w:val="28"/>
          <w:szCs w:val="28"/>
        </w:rPr>
        <w:t xml:space="preserve">         Требования к уровню подготовки выпускников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 xml:space="preserve"> В результате изучения географии ученик должен знать/понимать: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основные географические понятия и термины; различия географических карт по содержанию ;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географические следствия движений Земли, географические явления и процессы в геосферах, взаимосвязи между ними, их изменение в результате деятельности человека; географическую зональность и поясность ;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различия в хозяйственном освоении разных территорий и акваторий;связь между географическим положением, природными условиями , ресурсами и хозяйством отдельных регионов и стран ;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специфику географического положения и административно-территориального устройства РФ; особенности ее природы;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природные и антропогенные причины возникновения геоэкологических проблем на локальном</w:t>
      </w:r>
      <w:r w:rsidRPr="003B272F">
        <w:rPr>
          <w:rFonts w:eastAsia="Times New Roman" w:cs="Times New Roman CYR"/>
          <w:sz w:val="28"/>
          <w:szCs w:val="28"/>
        </w:rPr>
        <w:t xml:space="preserve">, </w:t>
      </w:r>
      <w:r>
        <w:rPr>
          <w:rFonts w:eastAsia="Times New Roman" w:cs="Times New Roman CYR"/>
          <w:sz w:val="28"/>
          <w:szCs w:val="28"/>
        </w:rPr>
        <w:t>региональном и глобальном уровнях; меры по сохранению природы и защиты людей от стихийных природных и техногенных явлений;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b/>
          <w:bCs/>
          <w:sz w:val="28"/>
          <w:szCs w:val="28"/>
        </w:rPr>
      </w:pPr>
      <w:r>
        <w:rPr>
          <w:rFonts w:eastAsia="Times New Roman" w:cs="Times New Roman CYR"/>
          <w:b/>
          <w:bCs/>
          <w:sz w:val="28"/>
          <w:szCs w:val="28"/>
        </w:rPr>
        <w:t>Уметь: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выделять, описывать и объяснять существенные признаки географических объектов и явлений;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sz w:val="28"/>
          <w:szCs w:val="28"/>
        </w:rPr>
        <w:t>составлять краткую географическую характеристику разных стран на основе разнообразных источников географической информации.</w:t>
      </w:r>
    </w:p>
    <w:p w:rsidR="00071CDB" w:rsidRDefault="00071CDB" w:rsidP="00F665C0">
      <w:pPr>
        <w:pStyle w:val="Standard"/>
        <w:autoSpaceDE w:val="0"/>
        <w:spacing w:line="360" w:lineRule="auto"/>
        <w:jc w:val="both"/>
      </w:pPr>
      <w:r>
        <w:rPr>
          <w:rFonts w:eastAsia="Times New Roman" w:cs="Times New Roman CYR"/>
          <w:b/>
          <w:bCs/>
          <w:sz w:val="28"/>
          <w:szCs w:val="28"/>
          <w:lang w:eastAsia="ru-RU"/>
        </w:rPr>
        <w:t xml:space="preserve">                        </w:t>
      </w:r>
      <w:r>
        <w:t xml:space="preserve">                                </w:t>
      </w:r>
    </w:p>
    <w:p w:rsidR="00071CDB" w:rsidRDefault="00071CDB" w:rsidP="00F665C0">
      <w:pPr>
        <w:pStyle w:val="Standard"/>
        <w:spacing w:line="480" w:lineRule="auto"/>
      </w:pPr>
      <w:r>
        <w:t xml:space="preserve">                      </w:t>
      </w:r>
      <w:r>
        <w:rPr>
          <w:b/>
          <w:bCs/>
        </w:rPr>
        <w:t xml:space="preserve"> К</w:t>
      </w:r>
      <w:r>
        <w:rPr>
          <w:b/>
          <w:bCs/>
          <w:sz w:val="32"/>
          <w:szCs w:val="32"/>
        </w:rPr>
        <w:t>алендарно-тематическое планирование</w:t>
      </w:r>
    </w:p>
    <w:p w:rsidR="00071CDB" w:rsidRDefault="00071CDB" w:rsidP="00F665C0">
      <w:pPr>
        <w:pStyle w:val="Standard"/>
        <w:spacing w:line="360" w:lineRule="auto"/>
      </w:pPr>
      <w:r>
        <w:t xml:space="preserve">     </w:t>
      </w:r>
    </w:p>
    <w:tbl>
      <w:tblPr>
        <w:tblW w:w="9631" w:type="dxa"/>
        <w:tblInd w:w="2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25"/>
        <w:gridCol w:w="4815"/>
        <w:gridCol w:w="1320"/>
        <w:gridCol w:w="1485"/>
        <w:gridCol w:w="1486"/>
      </w:tblGrid>
      <w:tr w:rsidR="00071CDB" w:rsidTr="002D2F10">
        <w:trPr>
          <w:trHeight w:val="585"/>
        </w:trPr>
        <w:tc>
          <w:tcPr>
            <w:tcW w:w="5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 xml:space="preserve"> №   п/п</w:t>
            </w:r>
          </w:p>
        </w:tc>
        <w:tc>
          <w:tcPr>
            <w:tcW w:w="48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 xml:space="preserve">     </w:t>
            </w:r>
            <w:r>
              <w:rPr>
                <w:b/>
                <w:bCs/>
              </w:rPr>
              <w:t xml:space="preserve">  Раздел программы. Тема урока.</w:t>
            </w:r>
          </w:p>
        </w:tc>
        <w:tc>
          <w:tcPr>
            <w:tcW w:w="13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 xml:space="preserve"> </w:t>
            </w:r>
            <w:r>
              <w:rPr>
                <w:b/>
                <w:bCs/>
              </w:rPr>
              <w:t xml:space="preserve"> Кол-во    часов</w:t>
            </w:r>
          </w:p>
        </w:tc>
        <w:tc>
          <w:tcPr>
            <w:tcW w:w="29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 xml:space="preserve">                 </w:t>
            </w:r>
            <w:r>
              <w:rPr>
                <w:b/>
                <w:bCs/>
              </w:rPr>
              <w:t xml:space="preserve">  Дата</w:t>
            </w:r>
          </w:p>
        </w:tc>
      </w:tr>
      <w:tr w:rsidR="00071CDB" w:rsidTr="002D2F10">
        <w:trPr>
          <w:trHeight w:val="585"/>
        </w:trPr>
        <w:tc>
          <w:tcPr>
            <w:tcW w:w="5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/>
        </w:tc>
        <w:tc>
          <w:tcPr>
            <w:tcW w:w="48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/>
        </w:tc>
        <w:tc>
          <w:tcPr>
            <w:tcW w:w="132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/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 xml:space="preserve">   </w:t>
            </w:r>
            <w:r>
              <w:rPr>
                <w:b/>
                <w:bCs/>
              </w:rPr>
              <w:t xml:space="preserve">  План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 xml:space="preserve">   </w:t>
            </w:r>
            <w:r>
              <w:rPr>
                <w:b/>
                <w:bCs/>
              </w:rPr>
              <w:t xml:space="preserve"> Факт</w:t>
            </w: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 xml:space="preserve">       Зарубежная Европа (10ч)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Европа. Экономико-географическое положение. Природные ресурсы.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03.09.18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Население Зарубежной Европы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10.09.18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3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Хозяйство стран Европы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17.09.18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4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Сельское хозяйство стран Европы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24.09.18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5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Транспорт. Туризм.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01.10.18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6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Общие особенности населения и хозяйства ФРГ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08.10.18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7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Субрегион Восточная Европа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15.10.18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8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 xml:space="preserve">Составление сравнительной экономико-географической характеристики двух стран Европы: Швеции и Италии  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22.10.18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9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Интеграционные процессы в Европе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12.11.18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10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Зачёт по теме «Европа»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19.11.18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 xml:space="preserve">       </w:t>
            </w:r>
            <w:r>
              <w:rPr>
                <w:b/>
                <w:bCs/>
              </w:rPr>
              <w:t>Северная Америка (9ч)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11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Экономико-географическое положение США</w:t>
            </w:r>
          </w:p>
          <w:p w:rsidR="00071CDB" w:rsidRDefault="00071CDB" w:rsidP="002D2F10">
            <w:pPr>
              <w:pStyle w:val="TableContents"/>
            </w:pP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26.11.18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11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Население США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03.12.18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12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Природные ресурсы и хозяйства США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10.12.18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13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Микрорайоны США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17.12.18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14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Урок-обобщение по теме «США»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24.12.18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 xml:space="preserve">      Зарубежная Азия. Австралия.(9ч)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15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Состав,природно-ресурсный потенциал и население Азии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29.12.18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16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Хозяйство стран Азии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14.01.19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17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Восточная Азия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21.01.19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18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Мы изучаем Японию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28.01.19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19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Культура Японии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04.02.19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20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Китай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11.02.19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21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Китай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18.02.19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22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Индия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25.02.19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23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Обобщение по теме «Азия»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04.03.19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 xml:space="preserve">     Африка (5ч)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24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Африка. История открытия и освоение европейцами. Население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11.03.19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26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Природные ресурсы и хозяйство стран Африки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18.03.19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27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Различия регионов Африки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01.04.19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28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Семинар по теме «Африка»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08.04.19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29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Зачёт « по теме «Африка» В виде игры «Кто хочет стать миллионером»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15.04.19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 xml:space="preserve">   Латинская Америка (5ч)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30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Латинская Америка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22.04.19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31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Население Латинской Америки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29.04.19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32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Различия регионов Латинской Америки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06.05.19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34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Урок-обобщение по теме «Латинская Америка»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13.05.19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33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 xml:space="preserve"> Конференция «Глобальные проблемы человечества»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20.05.19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  <w:tr w:rsidR="00071CDB" w:rsidTr="002D2F10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34</w:t>
            </w:r>
          </w:p>
        </w:tc>
        <w:tc>
          <w:tcPr>
            <w:tcW w:w="4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Глобальные прогнозы,гипотезы и проекты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  <w:r>
              <w:t>27.05.19</w:t>
            </w:r>
          </w:p>
        </w:tc>
        <w:tc>
          <w:tcPr>
            <w:tcW w:w="14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71CDB" w:rsidRDefault="00071CDB" w:rsidP="002D2F10">
            <w:pPr>
              <w:pStyle w:val="TableContents"/>
            </w:pPr>
          </w:p>
        </w:tc>
      </w:tr>
    </w:tbl>
    <w:p w:rsidR="00071CDB" w:rsidRDefault="00071CDB" w:rsidP="00F665C0">
      <w:pPr>
        <w:pStyle w:val="Textbody"/>
        <w:autoSpaceDE w:val="0"/>
        <w:jc w:val="both"/>
        <w:rPr>
          <w:rFonts w:eastAsia="Times New Roman" w:cs="Times New Roman CYR"/>
          <w:b/>
          <w:bCs/>
          <w:sz w:val="28"/>
          <w:szCs w:val="28"/>
          <w:lang w:eastAsia="ru-RU"/>
        </w:rPr>
      </w:pPr>
    </w:p>
    <w:p w:rsidR="00071CDB" w:rsidRDefault="00071CDB" w:rsidP="00F665C0">
      <w:pPr>
        <w:pStyle w:val="Textbody"/>
        <w:autoSpaceDE w:val="0"/>
        <w:jc w:val="both"/>
        <w:rPr>
          <w:rFonts w:eastAsia="Times New Roman" w:cs="Times New Roman CYR"/>
          <w:sz w:val="28"/>
          <w:szCs w:val="28"/>
        </w:rPr>
      </w:pPr>
      <w:r>
        <w:rPr>
          <w:rFonts w:eastAsia="Times New Roman" w:cs="Times New Roman CYR"/>
          <w:b/>
          <w:bCs/>
          <w:sz w:val="28"/>
          <w:szCs w:val="28"/>
          <w:lang w:eastAsia="ru-RU"/>
        </w:rPr>
        <w:t xml:space="preserve">                                                     </w:t>
      </w:r>
      <w:r>
        <w:rPr>
          <w:rFonts w:eastAsia="Times New Roman" w:cs="Times New Roman CYR"/>
          <w:sz w:val="28"/>
          <w:szCs w:val="28"/>
        </w:rPr>
        <w:t xml:space="preserve">        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</w:p>
    <w:p w:rsidR="00071CDB" w:rsidRDefault="00071CDB" w:rsidP="00F665C0">
      <w:pPr>
        <w:pStyle w:val="Standard"/>
        <w:autoSpaceDE w:val="0"/>
        <w:spacing w:line="360" w:lineRule="auto"/>
        <w:jc w:val="both"/>
        <w:rPr>
          <w:rFonts w:eastAsia="Times New Roman" w:cs="Times New Roman CYR"/>
          <w:b/>
          <w:bCs/>
          <w:sz w:val="28"/>
          <w:szCs w:val="28"/>
          <w:lang w:eastAsia="ru-RU"/>
        </w:rPr>
      </w:pPr>
      <w:r>
        <w:rPr>
          <w:rFonts w:eastAsia="Times New Roman" w:cs="Times New Roman CYR"/>
          <w:b/>
          <w:bCs/>
          <w:sz w:val="28"/>
          <w:szCs w:val="28"/>
          <w:lang w:eastAsia="ru-RU"/>
        </w:rPr>
        <w:t xml:space="preserve">        Критерии и нормы оценки знаний, умений и навыков обучающихся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</w:pPr>
      <w:r>
        <w:rPr>
          <w:b/>
          <w:bCs/>
          <w:color w:val="000000"/>
        </w:rPr>
        <w:t>Устный ответ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</w:pPr>
      <w:r>
        <w:rPr>
          <w:b/>
          <w:bCs/>
          <w:color w:val="000000"/>
          <w:sz w:val="28"/>
          <w:szCs w:val="28"/>
        </w:rPr>
        <w:t>Оценка "5"</w:t>
      </w:r>
      <w:r>
        <w:rPr>
          <w:color w:val="000000"/>
          <w:sz w:val="28"/>
          <w:szCs w:val="28"/>
        </w:rPr>
        <w:t> ставится, если ученик:</w:t>
      </w:r>
    </w:p>
    <w:p w:rsidR="00071CDB" w:rsidRDefault="00071CDB" w:rsidP="00F665C0">
      <w:pPr>
        <w:pStyle w:val="NormalWeb"/>
        <w:numPr>
          <w:ilvl w:val="0"/>
          <w:numId w:val="4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Показывает глубокое и полное знание и понимание всего объёма программного материала; полное понимание сущности рассматриваемых понятий, явлений и закономерностей, теорий, взаимосвязей;</w:t>
      </w:r>
    </w:p>
    <w:p w:rsidR="00071CDB" w:rsidRDefault="00071CDB" w:rsidP="00F665C0">
      <w:pPr>
        <w:pStyle w:val="NormalWeb"/>
        <w:numPr>
          <w:ilvl w:val="0"/>
          <w:numId w:val="4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Умеет составить полный и правильный ответ на основе изученного материала; выделять главные положения, самостоятельно подтверждать ответ конкретными примерами, фактами; самостоятельно и аргументировано делать анализ, обобщения, выводы. Устанавливать межпредметные (на основе ранее приобретенных знаний) и внутрипредметные связи, творчески применять полученные знания в незнакомой ситуации. Последовательно, чётко, связно, обоснованно и безошибочно излагать учебный материал; давать ответ в логической последовательности с использованием принятой терминологии; делать собственные выводы; формулировать точное определение и истолкование основных понятий, законов, теорий; при ответе не повторять дословно текст учебника; излагать материал литературным языком; правильно и обстоятельно отвечать на дополнительные вопросы учителя. Самостоятельно и рационально использовать наглядные пособия, справочные материалы, учебник, дополнительную литературу, первоисточники; применять систему условных обозначений при ведении записей, сопровождающих ответ; использование для доказательства выводов из наблюдений и опытов;</w:t>
      </w:r>
    </w:p>
    <w:p w:rsidR="00071CDB" w:rsidRDefault="00071CDB" w:rsidP="00F665C0">
      <w:pPr>
        <w:pStyle w:val="NormalWeb"/>
        <w:numPr>
          <w:ilvl w:val="0"/>
          <w:numId w:val="4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Самостоятельно, уверенно и безошибочно применяет полученные знания в решении проблем на творческом уровне; допускает не более одного недочёта, который легко исправляет по требованию учителя; имеет необходимые навыки работы с приборами, чертежами, схемами и графиками, сопутствующими ответу; записи, сопровождающие ответ, соответствуют требованиям</w:t>
      </w:r>
    </w:p>
    <w:p w:rsidR="00071CDB" w:rsidRDefault="00071CDB" w:rsidP="00F665C0">
      <w:pPr>
        <w:pStyle w:val="NormalWeb"/>
        <w:numPr>
          <w:ilvl w:val="0"/>
          <w:numId w:val="4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хорошее знание карты и использование ее, верное решение географических задач.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  <w:rPr>
          <w:rFonts w:ascii="Open Sans" w:hAnsi="Open Sans"/>
          <w:color w:val="000000"/>
          <w:sz w:val="28"/>
          <w:szCs w:val="28"/>
        </w:rPr>
      </w:pP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</w:pPr>
      <w:r>
        <w:rPr>
          <w:b/>
          <w:bCs/>
          <w:color w:val="000000"/>
          <w:sz w:val="28"/>
          <w:szCs w:val="28"/>
        </w:rPr>
        <w:t>Оценка "4"</w:t>
      </w:r>
      <w:r>
        <w:rPr>
          <w:color w:val="000000"/>
          <w:sz w:val="28"/>
          <w:szCs w:val="28"/>
        </w:rPr>
        <w:t> ставится, если ученик:</w:t>
      </w:r>
    </w:p>
    <w:p w:rsidR="00071CDB" w:rsidRDefault="00071CDB" w:rsidP="00F665C0">
      <w:pPr>
        <w:pStyle w:val="NormalWeb"/>
        <w:numPr>
          <w:ilvl w:val="0"/>
          <w:numId w:val="5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Показывает знания всего изученного программного материала. Даёт полный и правильный ответ на основе изученных теорий; незначительные ошибки и недочёты при воспроизведении изученного материала, определения понятий дал неполные, небольшие неточности при использовании научных терминов или в выводах и обобщениях из наблюдений и опытов; материал излагает в определенной логической последовательности, при этом допускает одну негрубую ошибку или не более двух недочетов и может их исправить самостоятельно при требовании или при небольшой помощи преподавателя; в основном усвоил учебный материал; подтверждает ответ конкретными примерами; правильно отвечает на дополнительные вопросы учителя.</w:t>
      </w:r>
    </w:p>
    <w:p w:rsidR="00071CDB" w:rsidRDefault="00071CDB" w:rsidP="00F665C0">
      <w:pPr>
        <w:pStyle w:val="NormalWeb"/>
        <w:numPr>
          <w:ilvl w:val="0"/>
          <w:numId w:val="5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Умеет самостоятельно выделять главные положения в изученном материале; на основании фактов и примеров обобщать, делать выводы, устанавливать внутрипредметные связи. Применять полученные знания на практике в видоизменённой ситуации, соблюдать основные правила культуры устной речи и сопровождающей письменной, использовать научные термины;</w:t>
      </w:r>
    </w:p>
    <w:p w:rsidR="00071CDB" w:rsidRDefault="00071CDB" w:rsidP="00F665C0">
      <w:pPr>
        <w:pStyle w:val="NormalWeb"/>
        <w:numPr>
          <w:ilvl w:val="0"/>
          <w:numId w:val="5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В основном правильно даны определения понятий и использованы научные термины;</w:t>
      </w:r>
    </w:p>
    <w:p w:rsidR="00071CDB" w:rsidRDefault="00071CDB" w:rsidP="00F665C0">
      <w:pPr>
        <w:pStyle w:val="NormalWeb"/>
        <w:numPr>
          <w:ilvl w:val="0"/>
          <w:numId w:val="5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Ответ самостоятельный;</w:t>
      </w:r>
    </w:p>
    <w:p w:rsidR="00071CDB" w:rsidRDefault="00071CDB" w:rsidP="00F665C0">
      <w:pPr>
        <w:pStyle w:val="NormalWeb"/>
        <w:numPr>
          <w:ilvl w:val="0"/>
          <w:numId w:val="5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Наличие неточностей в изложении географического материала;</w:t>
      </w:r>
    </w:p>
    <w:p w:rsidR="00071CDB" w:rsidRDefault="00071CDB" w:rsidP="00F665C0">
      <w:pPr>
        <w:pStyle w:val="NormalWeb"/>
        <w:numPr>
          <w:ilvl w:val="0"/>
          <w:numId w:val="5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Определения понятий неполные, допущены незначительные нарушения последовательности изложения, небольшие неточности при использовании научных терминов или в выводах и обобщениях;</w:t>
      </w:r>
    </w:p>
    <w:p w:rsidR="00071CDB" w:rsidRDefault="00071CDB" w:rsidP="00F665C0">
      <w:pPr>
        <w:pStyle w:val="NormalWeb"/>
        <w:numPr>
          <w:ilvl w:val="0"/>
          <w:numId w:val="5"/>
        </w:numPr>
        <w:shd w:val="clear" w:color="auto" w:fill="FFFFFF"/>
        <w:tabs>
          <w:tab w:val="left" w:pos="720"/>
        </w:tabs>
        <w:spacing w:before="0" w:after="0" w:line="245" w:lineRule="atLeast"/>
        <w:ind w:left="0"/>
        <w:rPr>
          <w:rFonts w:ascii="Open Sans" w:hAnsi="Open Sans"/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8"/>
          <w:szCs w:val="28"/>
        </w:rPr>
        <w:t>Связное и последовательное изложение; при помощи наводящих вопросов учителя восполняются сделанные пропуски;</w:t>
      </w:r>
    </w:p>
    <w:p w:rsidR="00071CDB" w:rsidRDefault="00071CDB" w:rsidP="00F665C0">
      <w:pPr>
        <w:pStyle w:val="NormalWeb"/>
        <w:numPr>
          <w:ilvl w:val="0"/>
          <w:numId w:val="5"/>
        </w:numPr>
        <w:shd w:val="clear" w:color="auto" w:fill="FFFFFF"/>
        <w:tabs>
          <w:tab w:val="left" w:pos="720"/>
        </w:tabs>
        <w:spacing w:before="0" w:after="0" w:line="245" w:lineRule="atLeast"/>
        <w:ind w:left="0"/>
        <w:rPr>
          <w:rFonts w:ascii="Open Sans" w:hAnsi="Open Sans"/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8"/>
          <w:szCs w:val="28"/>
        </w:rPr>
        <w:t>Наличие конкретных представлений и элементарных реальных понятий изучаемых географических явлений;</w:t>
      </w:r>
    </w:p>
    <w:p w:rsidR="00071CDB" w:rsidRDefault="00071CDB" w:rsidP="00F665C0">
      <w:pPr>
        <w:pStyle w:val="NormalWeb"/>
        <w:numPr>
          <w:ilvl w:val="0"/>
          <w:numId w:val="5"/>
        </w:numPr>
        <w:shd w:val="clear" w:color="auto" w:fill="FFFFFF"/>
        <w:tabs>
          <w:tab w:val="left" w:pos="720"/>
        </w:tabs>
        <w:spacing w:before="0" w:after="0" w:line="245" w:lineRule="atLeast"/>
        <w:ind w:left="0"/>
        <w:rPr>
          <w:rFonts w:ascii="Open Sans" w:hAnsi="Open Sans"/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8"/>
          <w:szCs w:val="28"/>
        </w:rPr>
        <w:t>Понимание основных географических взаимосвязей;</w:t>
      </w:r>
    </w:p>
    <w:p w:rsidR="00071CDB" w:rsidRDefault="00071CDB" w:rsidP="00F665C0">
      <w:pPr>
        <w:pStyle w:val="NormalWeb"/>
        <w:numPr>
          <w:ilvl w:val="0"/>
          <w:numId w:val="5"/>
        </w:numPr>
        <w:shd w:val="clear" w:color="auto" w:fill="FFFFFF"/>
        <w:tabs>
          <w:tab w:val="left" w:pos="720"/>
        </w:tabs>
        <w:spacing w:before="0" w:after="0" w:line="245" w:lineRule="atLeast"/>
        <w:ind w:left="0"/>
        <w:rPr>
          <w:rFonts w:ascii="Open Sans" w:hAnsi="Open Sans"/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8"/>
          <w:szCs w:val="28"/>
        </w:rPr>
        <w:t>Знание карты и умение ей пользоваться;</w:t>
      </w:r>
    </w:p>
    <w:p w:rsidR="00071CDB" w:rsidRDefault="00071CDB" w:rsidP="00F665C0">
      <w:pPr>
        <w:pStyle w:val="NormalWeb"/>
        <w:numPr>
          <w:ilvl w:val="0"/>
          <w:numId w:val="5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При решении географических задач сделаны второстепенные ошибки.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</w:pPr>
      <w:r>
        <w:rPr>
          <w:b/>
          <w:bCs/>
          <w:color w:val="000000"/>
          <w:sz w:val="28"/>
          <w:szCs w:val="28"/>
        </w:rPr>
        <w:t>Оценка "3"</w:t>
      </w:r>
      <w:r>
        <w:rPr>
          <w:color w:val="000000"/>
          <w:sz w:val="28"/>
          <w:szCs w:val="28"/>
        </w:rPr>
        <w:t> ставится, если ученик:</w:t>
      </w:r>
    </w:p>
    <w:p w:rsidR="00071CDB" w:rsidRDefault="00071CDB" w:rsidP="00F665C0">
      <w:pPr>
        <w:pStyle w:val="NormalWeb"/>
        <w:numPr>
          <w:ilvl w:val="0"/>
          <w:numId w:val="6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Усвоил основное содержание учебного материала, имеет пробелы в усвоении материала, не препятствующие дальнейшему усвоению программного материала;</w:t>
      </w:r>
    </w:p>
    <w:p w:rsidR="00071CDB" w:rsidRDefault="00071CDB" w:rsidP="00F665C0">
      <w:pPr>
        <w:pStyle w:val="NormalWeb"/>
        <w:numPr>
          <w:ilvl w:val="0"/>
          <w:numId w:val="6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Материал излагает несистематизированно, фрагментарно, не всегда последовательно;</w:t>
      </w:r>
    </w:p>
    <w:p w:rsidR="00071CDB" w:rsidRDefault="00071CDB" w:rsidP="00F665C0">
      <w:pPr>
        <w:pStyle w:val="NormalWeb"/>
        <w:numPr>
          <w:ilvl w:val="0"/>
          <w:numId w:val="6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Показывает недостаточную сформированность отдельных знаний и умений; выводы и обобщения аргументирует слабо, допускает в них ошибки.</w:t>
      </w:r>
    </w:p>
    <w:p w:rsidR="00071CDB" w:rsidRDefault="00071CDB" w:rsidP="00F665C0">
      <w:pPr>
        <w:pStyle w:val="NormalWeb"/>
        <w:numPr>
          <w:ilvl w:val="0"/>
          <w:numId w:val="6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Допустил ошибки и неточности в использовании научной терминологии, определения понятий дал недостаточно четкие;</w:t>
      </w:r>
    </w:p>
    <w:p w:rsidR="00071CDB" w:rsidRDefault="00071CDB" w:rsidP="00F665C0">
      <w:pPr>
        <w:pStyle w:val="NormalWeb"/>
        <w:numPr>
          <w:ilvl w:val="0"/>
          <w:numId w:val="6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Не использовал в качестве доказательства выводы и обобщения из наблюдений, фактов, опытов или допустил ошибки при их изложении;</w:t>
      </w:r>
    </w:p>
    <w:p w:rsidR="00071CDB" w:rsidRDefault="00071CDB" w:rsidP="00F665C0">
      <w:pPr>
        <w:pStyle w:val="NormalWeb"/>
        <w:numPr>
          <w:ilvl w:val="0"/>
          <w:numId w:val="6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Испытывает затруднения в применении знаний, необходимых для решения задач различных типов, при объяснении конкретных явлений на основе теорий и законов, или в подтверждении конкретных примеров практического применения теорий;</w:t>
      </w:r>
    </w:p>
    <w:p w:rsidR="00071CDB" w:rsidRDefault="00071CDB" w:rsidP="00F665C0">
      <w:pPr>
        <w:pStyle w:val="NormalWeb"/>
        <w:numPr>
          <w:ilvl w:val="0"/>
          <w:numId w:val="6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Отвечает неполно на вопросы учителя (упуская и основное), или воспроизводит содержание текста учебника, но недостаточно понимает отдельные положения, имеющие важное значение в этом тексте;</w:t>
      </w:r>
    </w:p>
    <w:p w:rsidR="00071CDB" w:rsidRDefault="00071CDB" w:rsidP="00F665C0">
      <w:pPr>
        <w:pStyle w:val="NormalWeb"/>
        <w:numPr>
          <w:ilvl w:val="0"/>
          <w:numId w:val="6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Обнаруживает недостаточное понимание отдельных положений при воспроизведении текста учебника (записей, первоисточников) или отвечает неполно на вопросы учителя, допуская одну-две грубые ошибки.</w:t>
      </w:r>
    </w:p>
    <w:p w:rsidR="00071CDB" w:rsidRDefault="00071CDB" w:rsidP="00F665C0">
      <w:pPr>
        <w:pStyle w:val="NormalWeb"/>
        <w:numPr>
          <w:ilvl w:val="0"/>
          <w:numId w:val="6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Слабое знание географической номенклатуры, отсутствие практических навыков работы в области географии (неумение пользоваться компасом, масштабом и т.д.);</w:t>
      </w:r>
    </w:p>
    <w:p w:rsidR="00071CDB" w:rsidRDefault="00071CDB" w:rsidP="00F665C0">
      <w:pPr>
        <w:pStyle w:val="NormalWeb"/>
        <w:numPr>
          <w:ilvl w:val="0"/>
          <w:numId w:val="6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Скудны географические представления, преобладают формалистические знания;</w:t>
      </w:r>
    </w:p>
    <w:p w:rsidR="00071CDB" w:rsidRDefault="00071CDB" w:rsidP="00F665C0">
      <w:pPr>
        <w:pStyle w:val="NormalWeb"/>
        <w:numPr>
          <w:ilvl w:val="0"/>
          <w:numId w:val="6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Знание карты недостаточное, показ на ней сбивчивый;</w:t>
      </w:r>
    </w:p>
    <w:p w:rsidR="00071CDB" w:rsidRDefault="00071CDB" w:rsidP="00F665C0">
      <w:pPr>
        <w:pStyle w:val="NormalWeb"/>
        <w:numPr>
          <w:ilvl w:val="0"/>
          <w:numId w:val="6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Только при помощи наводящих вопросов ученик улавливает географические связи.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  <w:rPr>
          <w:rFonts w:ascii="Open Sans" w:hAnsi="Open Sans"/>
          <w:color w:val="000000"/>
          <w:sz w:val="28"/>
          <w:szCs w:val="28"/>
        </w:rPr>
      </w:pP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</w:pPr>
      <w:r>
        <w:rPr>
          <w:b/>
          <w:bCs/>
          <w:color w:val="000000"/>
          <w:sz w:val="28"/>
          <w:szCs w:val="28"/>
        </w:rPr>
        <w:t>Оценка "2"</w:t>
      </w:r>
      <w:r>
        <w:rPr>
          <w:color w:val="000000"/>
          <w:sz w:val="28"/>
          <w:szCs w:val="28"/>
        </w:rPr>
        <w:t> ставится, если ученик:</w:t>
      </w:r>
    </w:p>
    <w:p w:rsidR="00071CDB" w:rsidRDefault="00071CDB" w:rsidP="00F665C0">
      <w:pPr>
        <w:pStyle w:val="NormalWeb"/>
        <w:numPr>
          <w:ilvl w:val="0"/>
          <w:numId w:val="7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Не усвоил и не раскрыл основное содержание материала;</w:t>
      </w:r>
    </w:p>
    <w:p w:rsidR="00071CDB" w:rsidRDefault="00071CDB" w:rsidP="00F665C0">
      <w:pPr>
        <w:pStyle w:val="NormalWeb"/>
        <w:numPr>
          <w:ilvl w:val="0"/>
          <w:numId w:val="7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Не делает выводов и обобщений.</w:t>
      </w:r>
    </w:p>
    <w:p w:rsidR="00071CDB" w:rsidRDefault="00071CDB" w:rsidP="00F665C0">
      <w:pPr>
        <w:pStyle w:val="NormalWeb"/>
        <w:numPr>
          <w:ilvl w:val="0"/>
          <w:numId w:val="7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Не знает и не понимает значительную или основную часть программного материала в пределах поставленных вопросов;</w:t>
      </w:r>
    </w:p>
    <w:p w:rsidR="00071CDB" w:rsidRDefault="00071CDB" w:rsidP="00F665C0">
      <w:pPr>
        <w:pStyle w:val="NormalWeb"/>
        <w:numPr>
          <w:ilvl w:val="0"/>
          <w:numId w:val="7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Имеет слабо сформированные и неполные знания и не умеет применять их к решению конкретных вопросов и задач по образцу;</w:t>
      </w:r>
    </w:p>
    <w:p w:rsidR="00071CDB" w:rsidRDefault="00071CDB" w:rsidP="00F665C0">
      <w:pPr>
        <w:pStyle w:val="NormalWeb"/>
        <w:numPr>
          <w:ilvl w:val="0"/>
          <w:numId w:val="7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При ответе (на один вопрос) допускает более двух грубых ошибок, которые не может исправить даже при помощи учителя.</w:t>
      </w:r>
    </w:p>
    <w:p w:rsidR="00071CDB" w:rsidRDefault="00071CDB" w:rsidP="00F665C0">
      <w:pPr>
        <w:pStyle w:val="NormalWeb"/>
        <w:numPr>
          <w:ilvl w:val="0"/>
          <w:numId w:val="7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Имеются грубые ошибки в использовании карты.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  <w:rPr>
          <w:rFonts w:ascii="Open Sans" w:hAnsi="Open Sans"/>
          <w:color w:val="000000"/>
          <w:sz w:val="28"/>
          <w:szCs w:val="28"/>
        </w:rPr>
      </w:pP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</w:pPr>
      <w:r>
        <w:rPr>
          <w:color w:val="000000"/>
          <w:sz w:val="28"/>
          <w:szCs w:val="28"/>
        </w:rPr>
        <w:t>Оценка "1" ставится, если ученик:</w:t>
      </w:r>
    </w:p>
    <w:p w:rsidR="00071CDB" w:rsidRDefault="00071CDB" w:rsidP="00F665C0">
      <w:pPr>
        <w:pStyle w:val="NormalWeb"/>
        <w:numPr>
          <w:ilvl w:val="0"/>
          <w:numId w:val="8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Не может ответить ни на один из поставленных вопросов;</w:t>
      </w:r>
    </w:p>
    <w:p w:rsidR="00071CDB" w:rsidRDefault="00071CDB" w:rsidP="00F665C0">
      <w:pPr>
        <w:pStyle w:val="NormalWeb"/>
        <w:numPr>
          <w:ilvl w:val="0"/>
          <w:numId w:val="8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Полностью не усвоил материал.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  <w:rPr>
          <w:rFonts w:ascii="Open Sans" w:hAnsi="Open Sans"/>
          <w:color w:val="000000"/>
          <w:sz w:val="28"/>
          <w:szCs w:val="28"/>
        </w:rPr>
      </w:pP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</w:pPr>
      <w:r>
        <w:rPr>
          <w:color w:val="000000"/>
          <w:sz w:val="28"/>
          <w:szCs w:val="28"/>
        </w:rPr>
        <w:t>Примечание. По окончании устного ответа учащегося педагогом даётся краткий анализ ответа, объявляется мотивированная оценка. Возможно привлечение других учащихся для анализа ответа, самоанализ, предложение оценки.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  <w:rPr>
          <w:rFonts w:ascii="Open Sans" w:hAnsi="Open Sans"/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8"/>
          <w:szCs w:val="28"/>
        </w:rPr>
        <w:t> 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  <w:jc w:val="center"/>
      </w:pPr>
      <w:r>
        <w:rPr>
          <w:b/>
          <w:bCs/>
          <w:color w:val="000000"/>
          <w:sz w:val="28"/>
          <w:szCs w:val="28"/>
        </w:rPr>
        <w:t>Оценка самостоятельных письменных и контрольных работ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  <w:rPr>
          <w:rFonts w:ascii="Open Sans" w:hAnsi="Open Sans"/>
          <w:color w:val="000000"/>
          <w:sz w:val="28"/>
          <w:szCs w:val="28"/>
        </w:rPr>
      </w:pP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</w:pPr>
      <w:r>
        <w:rPr>
          <w:b/>
          <w:bCs/>
          <w:color w:val="000000"/>
          <w:sz w:val="28"/>
          <w:szCs w:val="28"/>
        </w:rPr>
        <w:t>Оценка "5"</w:t>
      </w:r>
      <w:r>
        <w:rPr>
          <w:color w:val="000000"/>
          <w:sz w:val="28"/>
          <w:szCs w:val="28"/>
        </w:rPr>
        <w:t> ставится, если ученик:</w:t>
      </w:r>
    </w:p>
    <w:p w:rsidR="00071CDB" w:rsidRDefault="00071CDB" w:rsidP="00F665C0">
      <w:pPr>
        <w:pStyle w:val="NormalWeb"/>
        <w:numPr>
          <w:ilvl w:val="0"/>
          <w:numId w:val="9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выполнил работу без ошибок и недочетов;</w:t>
      </w:r>
    </w:p>
    <w:p w:rsidR="00071CDB" w:rsidRDefault="00071CDB" w:rsidP="00F665C0">
      <w:pPr>
        <w:pStyle w:val="NormalWeb"/>
        <w:numPr>
          <w:ilvl w:val="0"/>
          <w:numId w:val="9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допустил не более одного недочета.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</w:pPr>
      <w:r>
        <w:rPr>
          <w:b/>
          <w:bCs/>
          <w:color w:val="000000"/>
          <w:sz w:val="28"/>
          <w:szCs w:val="28"/>
        </w:rPr>
        <w:t>Оценка "4" </w:t>
      </w:r>
      <w:r>
        <w:rPr>
          <w:color w:val="000000"/>
          <w:sz w:val="28"/>
          <w:szCs w:val="28"/>
        </w:rPr>
        <w:t>ставится, если ученик выполнил работу полностью, но допустил в ней:</w:t>
      </w:r>
    </w:p>
    <w:p w:rsidR="00071CDB" w:rsidRDefault="00071CDB" w:rsidP="00F665C0">
      <w:pPr>
        <w:pStyle w:val="NormalWeb"/>
        <w:numPr>
          <w:ilvl w:val="0"/>
          <w:numId w:val="10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не более одной негрубой ошибки и одного недочета;</w:t>
      </w:r>
    </w:p>
    <w:p w:rsidR="00071CDB" w:rsidRDefault="00071CDB" w:rsidP="00F665C0">
      <w:pPr>
        <w:pStyle w:val="NormalWeb"/>
        <w:numPr>
          <w:ilvl w:val="0"/>
          <w:numId w:val="10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или не более двух недочетов.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</w:pPr>
      <w:r>
        <w:rPr>
          <w:b/>
          <w:bCs/>
          <w:color w:val="000000"/>
          <w:sz w:val="28"/>
          <w:szCs w:val="28"/>
        </w:rPr>
        <w:t>Оценка "3"</w:t>
      </w:r>
      <w:r>
        <w:rPr>
          <w:color w:val="000000"/>
          <w:sz w:val="28"/>
          <w:szCs w:val="28"/>
        </w:rPr>
        <w:t> ставится, если ученик правильно выполнил не менее половины работы или допустил:</w:t>
      </w:r>
    </w:p>
    <w:p w:rsidR="00071CDB" w:rsidRDefault="00071CDB" w:rsidP="00F665C0">
      <w:pPr>
        <w:pStyle w:val="NormalWeb"/>
        <w:numPr>
          <w:ilvl w:val="0"/>
          <w:numId w:val="11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не более двух грубых ошибок;</w:t>
      </w:r>
    </w:p>
    <w:p w:rsidR="00071CDB" w:rsidRDefault="00071CDB" w:rsidP="00F665C0">
      <w:pPr>
        <w:pStyle w:val="NormalWeb"/>
        <w:numPr>
          <w:ilvl w:val="0"/>
          <w:numId w:val="11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или не более одной грубой и одной негрубой ошибки и одного недочета;</w:t>
      </w:r>
    </w:p>
    <w:p w:rsidR="00071CDB" w:rsidRDefault="00071CDB" w:rsidP="00F665C0">
      <w:pPr>
        <w:pStyle w:val="NormalWeb"/>
        <w:numPr>
          <w:ilvl w:val="0"/>
          <w:numId w:val="11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или не более двух-трех негрубых ошибок;</w:t>
      </w:r>
    </w:p>
    <w:p w:rsidR="00071CDB" w:rsidRDefault="00071CDB" w:rsidP="00F665C0">
      <w:pPr>
        <w:pStyle w:val="NormalWeb"/>
        <w:numPr>
          <w:ilvl w:val="0"/>
          <w:numId w:val="11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или одной негрубой ошибки и трех недочетов;</w:t>
      </w:r>
    </w:p>
    <w:p w:rsidR="00071CDB" w:rsidRDefault="00071CDB" w:rsidP="00F665C0">
      <w:pPr>
        <w:pStyle w:val="NormalWeb"/>
        <w:numPr>
          <w:ilvl w:val="0"/>
          <w:numId w:val="11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или при отсутствии ошибок, но при наличии четырех-пяти недочетов.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</w:pPr>
      <w:r>
        <w:rPr>
          <w:b/>
          <w:bCs/>
          <w:color w:val="000000"/>
          <w:sz w:val="28"/>
          <w:szCs w:val="28"/>
        </w:rPr>
        <w:t>Оценка "2"</w:t>
      </w:r>
      <w:r>
        <w:rPr>
          <w:color w:val="000000"/>
          <w:sz w:val="28"/>
          <w:szCs w:val="28"/>
        </w:rPr>
        <w:t> ставится, если ученик:</w:t>
      </w:r>
    </w:p>
    <w:p w:rsidR="00071CDB" w:rsidRDefault="00071CDB" w:rsidP="00F665C0">
      <w:pPr>
        <w:pStyle w:val="NormalWeb"/>
        <w:numPr>
          <w:ilvl w:val="0"/>
          <w:numId w:val="12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допустил число ошибок и недочетов превосходящее норму, при которой может быть выставлена оценка "3";</w:t>
      </w:r>
    </w:p>
    <w:p w:rsidR="00071CDB" w:rsidRDefault="00071CDB" w:rsidP="00F665C0">
      <w:pPr>
        <w:pStyle w:val="NormalWeb"/>
        <w:numPr>
          <w:ilvl w:val="0"/>
          <w:numId w:val="12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или если правильно выполнил менее половины работы.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</w:pPr>
      <w:r>
        <w:rPr>
          <w:b/>
          <w:bCs/>
          <w:color w:val="000000"/>
          <w:sz w:val="28"/>
          <w:szCs w:val="28"/>
        </w:rPr>
        <w:t>Оценка "1"</w:t>
      </w:r>
      <w:r>
        <w:rPr>
          <w:color w:val="000000"/>
          <w:sz w:val="28"/>
          <w:szCs w:val="28"/>
        </w:rPr>
        <w:t> ставится, если ученик:</w:t>
      </w:r>
    </w:p>
    <w:p w:rsidR="00071CDB" w:rsidRDefault="00071CDB" w:rsidP="00F665C0">
      <w:pPr>
        <w:pStyle w:val="NormalWeb"/>
        <w:numPr>
          <w:ilvl w:val="0"/>
          <w:numId w:val="13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Не приступал к выполнению работы;</w:t>
      </w:r>
    </w:p>
    <w:p w:rsidR="00071CDB" w:rsidRDefault="00071CDB" w:rsidP="00F665C0">
      <w:pPr>
        <w:pStyle w:val="NormalWeb"/>
        <w:numPr>
          <w:ilvl w:val="0"/>
          <w:numId w:val="13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Правильно выполнил не более 10 % всех заданий.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</w:pPr>
      <w:r>
        <w:rPr>
          <w:color w:val="000000"/>
          <w:sz w:val="28"/>
          <w:szCs w:val="28"/>
        </w:rPr>
        <w:t>Примечание.</w:t>
      </w:r>
    </w:p>
    <w:p w:rsidR="00071CDB" w:rsidRDefault="00071CDB" w:rsidP="00F665C0">
      <w:pPr>
        <w:pStyle w:val="NormalWeb"/>
        <w:numPr>
          <w:ilvl w:val="0"/>
          <w:numId w:val="14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Учитель имеет право поставить ученику оценку выше той, которая предусмотрена нормами, если учеником оригинально выполнена работа.</w:t>
      </w:r>
    </w:p>
    <w:p w:rsidR="00071CDB" w:rsidRDefault="00071CDB" w:rsidP="00F665C0">
      <w:pPr>
        <w:pStyle w:val="NormalWeb"/>
        <w:numPr>
          <w:ilvl w:val="0"/>
          <w:numId w:val="14"/>
        </w:numPr>
        <w:shd w:val="clear" w:color="auto" w:fill="FFFFFF"/>
        <w:tabs>
          <w:tab w:val="left" w:pos="720"/>
        </w:tabs>
        <w:spacing w:before="0" w:after="0" w:line="245" w:lineRule="atLeast"/>
        <w:ind w:left="0"/>
      </w:pPr>
      <w:r>
        <w:rPr>
          <w:color w:val="000000"/>
          <w:sz w:val="28"/>
          <w:szCs w:val="28"/>
        </w:rPr>
        <w:t>Оценки с анализом доводятся до сведения учащихся, как правило, на последующем уроке, предусматривается работа над ошибками, устранение пробелов.</w:t>
      </w:r>
    </w:p>
    <w:p w:rsidR="00071CDB" w:rsidRDefault="00071CDB" w:rsidP="00F665C0">
      <w:pPr>
        <w:pStyle w:val="NormalWeb"/>
        <w:shd w:val="clear" w:color="auto" w:fill="FFFFFF"/>
        <w:spacing w:before="0" w:after="0" w:line="245" w:lineRule="atLeast"/>
        <w:jc w:val="center"/>
      </w:pPr>
      <w:r>
        <w:rPr>
          <w:rFonts w:ascii="Open Sans" w:hAnsi="Open Sans"/>
          <w:b/>
          <w:bCs/>
          <w:color w:val="000000"/>
          <w:sz w:val="28"/>
          <w:szCs w:val="28"/>
        </w:rPr>
        <w:t>Критерии выставления оценок за проверочные тесты</w:t>
      </w:r>
    </w:p>
    <w:p w:rsidR="00071CDB" w:rsidRDefault="00071CDB" w:rsidP="00F665C0">
      <w:pPr>
        <w:pStyle w:val="NormalWeb"/>
        <w:numPr>
          <w:ilvl w:val="0"/>
          <w:numId w:val="15"/>
        </w:numPr>
        <w:shd w:val="clear" w:color="auto" w:fill="FFFFFF"/>
        <w:tabs>
          <w:tab w:val="left" w:pos="720"/>
        </w:tabs>
        <w:spacing w:before="0" w:after="0" w:line="245" w:lineRule="atLeast"/>
        <w:ind w:left="0"/>
        <w:rPr>
          <w:rFonts w:ascii="Open Sans" w:hAnsi="Open Sans"/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8"/>
          <w:szCs w:val="28"/>
        </w:rPr>
        <w:t>Критерии выставления оценок за тест, состоящий из 10 вопросов.</w:t>
      </w:r>
    </w:p>
    <w:p w:rsidR="00071CDB" w:rsidRDefault="00071CDB" w:rsidP="00F665C0">
      <w:pPr>
        <w:pStyle w:val="NormalWeb"/>
        <w:numPr>
          <w:ilvl w:val="0"/>
          <w:numId w:val="16"/>
        </w:numPr>
        <w:shd w:val="clear" w:color="auto" w:fill="FFFFFF"/>
        <w:tabs>
          <w:tab w:val="left" w:pos="720"/>
        </w:tabs>
        <w:spacing w:before="0" w:after="0" w:line="245" w:lineRule="atLeast"/>
        <w:ind w:left="0"/>
        <w:rPr>
          <w:rFonts w:ascii="Open Sans" w:hAnsi="Open Sans"/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8"/>
          <w:szCs w:val="28"/>
        </w:rPr>
        <w:t>Время выполнения работы: 10-15 мин.</w:t>
      </w:r>
    </w:p>
    <w:p w:rsidR="00071CDB" w:rsidRDefault="00071CDB" w:rsidP="00F665C0">
      <w:pPr>
        <w:pStyle w:val="NormalWeb"/>
        <w:numPr>
          <w:ilvl w:val="0"/>
          <w:numId w:val="16"/>
        </w:numPr>
        <w:shd w:val="clear" w:color="auto" w:fill="FFFFFF"/>
        <w:tabs>
          <w:tab w:val="left" w:pos="720"/>
        </w:tabs>
        <w:spacing w:before="0" w:after="0" w:line="245" w:lineRule="atLeast"/>
        <w:ind w:left="0"/>
        <w:rPr>
          <w:rFonts w:ascii="Open Sans" w:hAnsi="Open Sans"/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8"/>
          <w:szCs w:val="28"/>
        </w:rPr>
        <w:t>Оценка «5» - 10 правильных ответов, «4» - 7-9, «3» - 5-6, «2» - менее 5 правильных ответов.</w:t>
      </w:r>
    </w:p>
    <w:p w:rsidR="00071CDB" w:rsidRDefault="00071CDB" w:rsidP="00F665C0">
      <w:pPr>
        <w:pStyle w:val="NormalWeb"/>
        <w:numPr>
          <w:ilvl w:val="0"/>
          <w:numId w:val="17"/>
        </w:numPr>
        <w:shd w:val="clear" w:color="auto" w:fill="FFFFFF"/>
        <w:tabs>
          <w:tab w:val="left" w:pos="720"/>
        </w:tabs>
        <w:spacing w:before="0" w:after="0" w:line="245" w:lineRule="atLeast"/>
        <w:ind w:left="0"/>
        <w:rPr>
          <w:rFonts w:ascii="Open Sans" w:hAnsi="Open Sans"/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8"/>
          <w:szCs w:val="28"/>
        </w:rPr>
        <w:t>Критерии выставления оценок за тест, состоящий из 20 вопросов.</w:t>
      </w:r>
    </w:p>
    <w:p w:rsidR="00071CDB" w:rsidRDefault="00071CDB" w:rsidP="00F665C0">
      <w:pPr>
        <w:pStyle w:val="NormalWeb"/>
        <w:numPr>
          <w:ilvl w:val="0"/>
          <w:numId w:val="18"/>
        </w:numPr>
        <w:shd w:val="clear" w:color="auto" w:fill="FFFFFF"/>
        <w:tabs>
          <w:tab w:val="left" w:pos="720"/>
        </w:tabs>
        <w:spacing w:before="0" w:after="0" w:line="245" w:lineRule="atLeast"/>
        <w:ind w:left="0"/>
        <w:rPr>
          <w:rFonts w:ascii="Open Sans" w:hAnsi="Open Sans"/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8"/>
          <w:szCs w:val="28"/>
        </w:rPr>
        <w:t>Время выполнения работы: 30-40 мин.</w:t>
      </w:r>
    </w:p>
    <w:p w:rsidR="00071CDB" w:rsidRDefault="00071CDB" w:rsidP="00F665C0">
      <w:pPr>
        <w:pStyle w:val="NormalWeb"/>
        <w:numPr>
          <w:ilvl w:val="0"/>
          <w:numId w:val="18"/>
        </w:numPr>
        <w:shd w:val="clear" w:color="auto" w:fill="FFFFFF"/>
        <w:tabs>
          <w:tab w:val="left" w:pos="720"/>
        </w:tabs>
        <w:spacing w:before="0" w:after="0" w:line="245" w:lineRule="atLeast"/>
        <w:ind w:left="0"/>
        <w:rPr>
          <w:rFonts w:ascii="Open Sans" w:hAnsi="Open Sans"/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8"/>
          <w:szCs w:val="28"/>
        </w:rPr>
        <w:t>Оценка «5» - 18-20 правильных ответов, «4» - 14-17, «3» - 10-13, «2» - менее 10 правильных ответов.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eastAsia="Times New Roman" w:cs="Times New Roman CYR"/>
          <w:sz w:val="28"/>
          <w:szCs w:val="28"/>
        </w:rPr>
      </w:pPr>
    </w:p>
    <w:p w:rsidR="00071CDB" w:rsidRDefault="00071CDB" w:rsidP="00F665C0">
      <w:pPr>
        <w:pStyle w:val="Standard"/>
        <w:autoSpaceDE w:val="0"/>
        <w:spacing w:line="360" w:lineRule="auto"/>
        <w:jc w:val="both"/>
        <w:rPr>
          <w:rFonts w:eastAsia="Times New Roman" w:cs="Times New Roman CYR"/>
          <w:b/>
          <w:bCs/>
          <w:sz w:val="28"/>
          <w:szCs w:val="28"/>
          <w:lang w:eastAsia="ru-RU"/>
        </w:rPr>
      </w:pPr>
      <w:r>
        <w:rPr>
          <w:rFonts w:eastAsia="Times New Roman" w:cs="Times New Roman CYR"/>
          <w:sz w:val="28"/>
          <w:szCs w:val="28"/>
        </w:rPr>
        <w:t xml:space="preserve">  </w:t>
      </w:r>
      <w:r>
        <w:rPr>
          <w:rFonts w:eastAsia="Times New Roman" w:cs="Times New Roman CYR"/>
          <w:b/>
          <w:bCs/>
          <w:sz w:val="28"/>
          <w:szCs w:val="28"/>
          <w:lang w:eastAsia="ru-RU"/>
        </w:rPr>
        <w:t xml:space="preserve">                      </w:t>
      </w:r>
    </w:p>
    <w:p w:rsidR="00071CDB" w:rsidRDefault="00071CDB" w:rsidP="00F665C0">
      <w:pPr>
        <w:pStyle w:val="Standard"/>
        <w:autoSpaceDE w:val="0"/>
        <w:spacing w:line="360" w:lineRule="auto"/>
        <w:jc w:val="both"/>
        <w:rPr>
          <w:rFonts w:eastAsia="Times New Roman" w:cs="Times New Roman CYR"/>
          <w:b/>
          <w:bCs/>
          <w:sz w:val="28"/>
          <w:szCs w:val="28"/>
          <w:lang w:eastAsia="ru-RU"/>
        </w:rPr>
      </w:pPr>
      <w:r>
        <w:rPr>
          <w:rFonts w:eastAsia="Times New Roman" w:cs="Times New Roman CYR"/>
          <w:b/>
          <w:bCs/>
          <w:sz w:val="28"/>
          <w:szCs w:val="28"/>
          <w:lang w:eastAsia="ru-RU"/>
        </w:rPr>
        <w:t xml:space="preserve">                                  </w:t>
      </w:r>
    </w:p>
    <w:p w:rsidR="00071CDB" w:rsidRDefault="00071CDB" w:rsidP="00F665C0">
      <w:pPr>
        <w:pStyle w:val="Standard"/>
        <w:autoSpaceDE w:val="0"/>
        <w:spacing w:line="360" w:lineRule="auto"/>
        <w:jc w:val="both"/>
        <w:rPr>
          <w:rFonts w:eastAsia="Times New Roman" w:cs="Times New Roman CYR"/>
          <w:b/>
          <w:bCs/>
          <w:sz w:val="28"/>
          <w:szCs w:val="28"/>
          <w:lang w:eastAsia="ru-RU"/>
        </w:rPr>
      </w:pPr>
      <w:r>
        <w:rPr>
          <w:rFonts w:eastAsia="Times New Roman" w:cs="Times New Roman CYR"/>
          <w:b/>
          <w:bCs/>
          <w:sz w:val="28"/>
          <w:szCs w:val="28"/>
          <w:lang w:eastAsia="ru-RU"/>
        </w:rPr>
        <w:t xml:space="preserve">                          Источники информации</w:t>
      </w:r>
    </w:p>
    <w:p w:rsidR="00071CDB" w:rsidRDefault="00071CDB" w:rsidP="00F665C0">
      <w:pPr>
        <w:widowControl/>
        <w:numPr>
          <w:ilvl w:val="0"/>
          <w:numId w:val="19"/>
        </w:numPr>
        <w:suppressAutoHyphens w:val="0"/>
        <w:spacing w:before="100" w:after="100"/>
        <w:textAlignment w:val="auto"/>
        <w:rPr>
          <w:rFonts w:eastAsia="Times New Roman" w:cs="Times New Roman"/>
          <w:color w:val="000000"/>
          <w:kern w:val="0"/>
          <w:sz w:val="27"/>
          <w:szCs w:val="27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7"/>
          <w:szCs w:val="27"/>
          <w:lang w:eastAsia="ru-RU" w:bidi="ar-SA"/>
        </w:rPr>
        <w:t>А.И.Максаковский «География.» 11класс – М.: Дрофа, 2018 г. </w:t>
      </w:r>
    </w:p>
    <w:p w:rsidR="00071CDB" w:rsidRDefault="00071CDB" w:rsidP="00F665C0">
      <w:pPr>
        <w:widowControl/>
        <w:numPr>
          <w:ilvl w:val="0"/>
          <w:numId w:val="19"/>
        </w:numPr>
        <w:suppressAutoHyphens w:val="0"/>
        <w:spacing w:before="100" w:after="100"/>
        <w:textAlignment w:val="auto"/>
        <w:rPr>
          <w:rFonts w:eastAsia="Times New Roman" w:cs="Times New Roman"/>
          <w:color w:val="000000"/>
          <w:kern w:val="0"/>
          <w:sz w:val="27"/>
          <w:szCs w:val="27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7"/>
          <w:szCs w:val="27"/>
          <w:lang w:eastAsia="ru-RU" w:bidi="ar-SA"/>
        </w:rPr>
        <w:t>И.И.Протасова «География» –М: Дрофа, 2016 г</w:t>
      </w:r>
    </w:p>
    <w:p w:rsidR="00071CDB" w:rsidRDefault="00071CDB" w:rsidP="00F665C0">
      <w:pPr>
        <w:widowControl/>
        <w:numPr>
          <w:ilvl w:val="0"/>
          <w:numId w:val="19"/>
        </w:numPr>
        <w:suppressAutoHyphens w:val="0"/>
        <w:spacing w:before="100" w:after="100"/>
        <w:textAlignment w:val="auto"/>
        <w:rPr>
          <w:rFonts w:eastAsia="Times New Roman" w:cs="Times New Roman"/>
          <w:color w:val="000000"/>
          <w:kern w:val="0"/>
          <w:sz w:val="27"/>
          <w:szCs w:val="27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7"/>
          <w:szCs w:val="27"/>
          <w:lang w:eastAsia="ru-RU" w:bidi="ar-SA"/>
        </w:rPr>
        <w:t>С.И.Веденеев «География стран мира.» 11 класс – М.: Дрофа, 2008. </w:t>
      </w:r>
    </w:p>
    <w:p w:rsidR="00071CDB" w:rsidRDefault="00071CDB" w:rsidP="00F665C0">
      <w:pPr>
        <w:widowControl/>
        <w:numPr>
          <w:ilvl w:val="0"/>
          <w:numId w:val="19"/>
        </w:numPr>
        <w:suppressAutoHyphens w:val="0"/>
        <w:spacing w:before="100" w:after="100"/>
        <w:textAlignment w:val="auto"/>
        <w:rPr>
          <w:rFonts w:eastAsia="Times New Roman" w:cs="Times New Roman"/>
          <w:color w:val="000000"/>
          <w:kern w:val="0"/>
          <w:sz w:val="27"/>
          <w:szCs w:val="27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7"/>
          <w:szCs w:val="27"/>
          <w:lang w:eastAsia="ru-RU" w:bidi="ar-SA"/>
        </w:rPr>
        <w:t>В.И.Золоторёв «Экономическая география» 11 класс – М.: Дрофа, 2018 г. </w:t>
      </w:r>
    </w:p>
    <w:p w:rsidR="00071CDB" w:rsidRDefault="00071CDB" w:rsidP="00F665C0">
      <w:pPr>
        <w:widowControl/>
        <w:numPr>
          <w:ilvl w:val="0"/>
          <w:numId w:val="19"/>
        </w:numPr>
        <w:suppressAutoHyphens w:val="0"/>
        <w:spacing w:before="100" w:after="100"/>
        <w:textAlignment w:val="auto"/>
        <w:rPr>
          <w:rFonts w:eastAsia="Times New Roman" w:cs="Times New Roman"/>
          <w:color w:val="000000"/>
          <w:kern w:val="0"/>
          <w:sz w:val="27"/>
          <w:szCs w:val="27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7"/>
          <w:szCs w:val="27"/>
          <w:lang w:eastAsia="ru-RU" w:bidi="ar-SA"/>
        </w:rPr>
        <w:t>Н.В.Ольховская. «Страны мира».11 класс-М: «Просвещение»</w:t>
      </w:r>
    </w:p>
    <w:p w:rsidR="00071CDB" w:rsidRDefault="00071CDB" w:rsidP="00F665C0">
      <w:pPr>
        <w:widowControl/>
        <w:numPr>
          <w:ilvl w:val="0"/>
          <w:numId w:val="19"/>
        </w:numPr>
        <w:suppressAutoHyphens w:val="0"/>
        <w:spacing w:before="100" w:after="100"/>
        <w:textAlignment w:val="auto"/>
        <w:rPr>
          <w:rFonts w:eastAsia="Times New Roman" w:cs="Times New Roman"/>
          <w:color w:val="000000"/>
          <w:kern w:val="0"/>
          <w:sz w:val="27"/>
          <w:szCs w:val="27"/>
          <w:lang w:eastAsia="ru-RU" w:bidi="ar-SA"/>
        </w:rPr>
      </w:pPr>
      <w:r>
        <w:rPr>
          <w:rFonts w:eastAsia="Times New Roman" w:cs="Times New Roman"/>
          <w:color w:val="000000"/>
          <w:kern w:val="0"/>
          <w:sz w:val="27"/>
          <w:szCs w:val="27"/>
          <w:lang w:eastAsia="ru-RU" w:bidi="ar-SA"/>
        </w:rPr>
        <w:t>Контурные карты.11 класс – М.: Дрофа, 2016 г. </w:t>
      </w:r>
    </w:p>
    <w:p w:rsidR="00071CDB" w:rsidRDefault="00071CDB" w:rsidP="00F665C0">
      <w:pPr>
        <w:widowControl/>
        <w:numPr>
          <w:ilvl w:val="0"/>
          <w:numId w:val="19"/>
        </w:numPr>
        <w:suppressAutoHyphens w:val="0"/>
        <w:spacing w:before="100" w:after="100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Л.Е.Савельева «Экономическая география» -М: «Просвещение»                 </w:t>
      </w:r>
    </w:p>
    <w:p w:rsidR="00071CDB" w:rsidRDefault="00071CDB" w:rsidP="00F665C0">
      <w:pPr>
        <w:pStyle w:val="Standard"/>
        <w:spacing w:line="480" w:lineRule="auto"/>
      </w:pPr>
    </w:p>
    <w:p w:rsidR="00071CDB" w:rsidRDefault="00071CDB" w:rsidP="00F665C0">
      <w:pPr>
        <w:pStyle w:val="Textbody"/>
        <w:autoSpaceDE w:val="0"/>
        <w:jc w:val="both"/>
        <w:rPr>
          <w:rFonts w:eastAsia="Times New Roman" w:cs="Times New Roman CYR"/>
          <w:b/>
          <w:bCs/>
          <w:sz w:val="28"/>
          <w:szCs w:val="28"/>
          <w:lang w:eastAsia="ru-RU"/>
        </w:rPr>
      </w:pPr>
    </w:p>
    <w:p w:rsidR="00071CDB" w:rsidRDefault="00071CDB" w:rsidP="00F665C0">
      <w:pPr>
        <w:pStyle w:val="Textbody"/>
        <w:autoSpaceDE w:val="0"/>
        <w:jc w:val="both"/>
        <w:rPr>
          <w:rFonts w:eastAsia="Times New Roman" w:cs="Times New Roman CYR"/>
          <w:b/>
          <w:bCs/>
          <w:sz w:val="28"/>
          <w:szCs w:val="28"/>
          <w:lang w:eastAsia="ru-RU"/>
        </w:rPr>
      </w:pPr>
      <w:r>
        <w:rPr>
          <w:rFonts w:eastAsia="Times New Roman" w:cs="Times New Roman CYR"/>
          <w:b/>
          <w:bCs/>
          <w:sz w:val="28"/>
          <w:szCs w:val="28"/>
          <w:lang w:eastAsia="ru-RU"/>
        </w:rPr>
        <w:t xml:space="preserve">                                           </w:t>
      </w:r>
    </w:p>
    <w:p w:rsidR="00071CDB" w:rsidRDefault="00071CDB" w:rsidP="00F665C0">
      <w:pPr>
        <w:pStyle w:val="Standard"/>
        <w:spacing w:line="360" w:lineRule="auto"/>
        <w:ind w:firstLine="709"/>
        <w:jc w:val="both"/>
        <w:rPr>
          <w:rFonts w:cs="Mangal"/>
          <w:szCs w:val="21"/>
        </w:rPr>
        <w:sectPr w:rsidR="00071CDB">
          <w:pgSz w:w="11906" w:h="16838"/>
          <w:pgMar w:top="1134" w:right="1134" w:bottom="1134" w:left="1134" w:header="720" w:footer="720" w:gutter="0"/>
          <w:cols w:space="720"/>
        </w:sectPr>
      </w:pPr>
    </w:p>
    <w:p w:rsidR="00071CDB" w:rsidRDefault="00071CDB" w:rsidP="00F665C0">
      <w:pPr>
        <w:pStyle w:val="Standard"/>
      </w:pPr>
      <w:r>
        <w:t xml:space="preserve">Согласовано                                                                                              Утверждаю                                                                                                                                      </w:t>
      </w:r>
    </w:p>
    <w:p w:rsidR="00071CDB" w:rsidRDefault="00071CDB" w:rsidP="00F665C0">
      <w:pPr>
        <w:pStyle w:val="Standard"/>
      </w:pPr>
      <w:r>
        <w:t>с заместителем директора по УВР                       директор МБОУ Джиримской СШ №7</w:t>
      </w:r>
    </w:p>
    <w:p w:rsidR="00071CDB" w:rsidRDefault="00071CDB" w:rsidP="00F665C0">
      <w:pPr>
        <w:pStyle w:val="Standard"/>
      </w:pPr>
      <w:r>
        <w:t xml:space="preserve">_____________Кокова А. П.                                                  __________ М. М. Вахрушина                             </w:t>
      </w:r>
    </w:p>
    <w:p w:rsidR="00071CDB" w:rsidRDefault="00071CDB" w:rsidP="00F665C0">
      <w:pPr>
        <w:pStyle w:val="Standard"/>
      </w:pPr>
      <w:r>
        <w:t>______________________                                       приказ № ________ от ___________</w:t>
      </w: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  <w:r>
        <w:t xml:space="preserve">                  </w:t>
      </w:r>
    </w:p>
    <w:p w:rsidR="00071CDB" w:rsidRDefault="00071CDB" w:rsidP="00F665C0">
      <w:pPr>
        <w:pStyle w:val="Standard"/>
      </w:pPr>
      <w:r>
        <w:t xml:space="preserve">                                    </w:t>
      </w:r>
      <w:r>
        <w:rPr>
          <w:b/>
          <w:bCs/>
          <w:sz w:val="28"/>
          <w:szCs w:val="28"/>
        </w:rPr>
        <w:t>Зачёт по теме «Европа»</w:t>
      </w: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</w:pPr>
      <w:r>
        <w:rPr>
          <w:b/>
          <w:bCs/>
          <w:sz w:val="28"/>
          <w:szCs w:val="28"/>
        </w:rPr>
        <w:t xml:space="preserve">  </w:t>
      </w:r>
      <w:r>
        <w:rPr>
          <w:sz w:val="28"/>
          <w:szCs w:val="28"/>
        </w:rPr>
        <w:t>1.Вам поручили подготовиться к школьной конференции старшеклассников тезисы доклада «Химическое загрязнение окружающей среды в Европе». На что вы обратите особое внимание в своём докладе? Приведите примеры отраслей хозяйства-виновников химического загрязнения.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2.Представьте,что вы сидите в солнечный июльский день на берегу реки (какой) в 100км. Ниже по течению от Дудинки. Мимо вас проплывают корабли. Какие грузы они везут вниз,а какие вверх по течению?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3.Определите координаты:   горы Гималаи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озеро Чад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горы Анды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мыс Пиай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4.Назовите страну,определив её по перечню столиц соседних государств (Берлин,Прага, Братислава, Будапешт,Любляна,Рим, Берн), и назовите формы правления и формы государственного устройства этой страны.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5.Установите соответствие между народом и страной его компактного проживания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народ                   страна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а.Эскимосы             а.Китай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б.Тибетцы                б.Мексика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в.Курды                    в.Иран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г.Ацтеки                   г. Аргентина</w:t>
      </w:r>
    </w:p>
    <w:p w:rsidR="00071CDB" w:rsidRDefault="00071CDB" w:rsidP="00F665C0">
      <w:pPr>
        <w:pStyle w:val="Standard"/>
        <w:rPr>
          <w:sz w:val="28"/>
          <w:szCs w:val="28"/>
        </w:rPr>
      </w:pPr>
    </w:p>
    <w:p w:rsidR="00071CDB" w:rsidRDefault="00071CDB" w:rsidP="00F665C0">
      <w:pPr>
        <w:pStyle w:val="Standard"/>
        <w:rPr>
          <w:sz w:val="28"/>
          <w:szCs w:val="28"/>
        </w:rPr>
      </w:pPr>
    </w:p>
    <w:p w:rsidR="00071CDB" w:rsidRDefault="00071CDB" w:rsidP="00F665C0">
      <w:pPr>
        <w:pStyle w:val="Standard"/>
        <w:rPr>
          <w:sz w:val="28"/>
          <w:szCs w:val="28"/>
        </w:rPr>
      </w:pPr>
    </w:p>
    <w:p w:rsidR="00071CDB" w:rsidRDefault="00071CDB" w:rsidP="00F665C0">
      <w:pPr>
        <w:pStyle w:val="Standard"/>
        <w:rPr>
          <w:sz w:val="28"/>
          <w:szCs w:val="28"/>
        </w:rPr>
      </w:pPr>
    </w:p>
    <w:p w:rsidR="00071CDB" w:rsidRDefault="00071CDB" w:rsidP="00F665C0">
      <w:pPr>
        <w:pStyle w:val="Standard"/>
      </w:pPr>
      <w:r>
        <w:rPr>
          <w:sz w:val="28"/>
          <w:szCs w:val="28"/>
        </w:rPr>
        <w:t xml:space="preserve">                    </w:t>
      </w: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  <w:rPr>
          <w:sz w:val="28"/>
          <w:szCs w:val="28"/>
        </w:rPr>
      </w:pPr>
    </w:p>
    <w:p w:rsidR="00071CDB" w:rsidRDefault="00071CDB" w:rsidP="00F665C0">
      <w:pPr>
        <w:pStyle w:val="Standard"/>
        <w:rPr>
          <w:sz w:val="28"/>
          <w:szCs w:val="28"/>
        </w:rPr>
      </w:pPr>
    </w:p>
    <w:p w:rsidR="00071CDB" w:rsidRDefault="00071CDB" w:rsidP="00F665C0">
      <w:pPr>
        <w:pStyle w:val="Standard"/>
      </w:pPr>
      <w:r>
        <w:rPr>
          <w:sz w:val="28"/>
          <w:szCs w:val="28"/>
        </w:rPr>
        <w:t xml:space="preserve">   </w:t>
      </w:r>
      <w:r>
        <w:t xml:space="preserve">Согласовано                                                                                              Утверждаю                                                                                                                                      </w:t>
      </w:r>
    </w:p>
    <w:p w:rsidR="00071CDB" w:rsidRDefault="00071CDB" w:rsidP="00F665C0">
      <w:pPr>
        <w:pStyle w:val="Standard"/>
      </w:pPr>
      <w:r>
        <w:t>с заместителем директора по УВР                       директор МБОУ Джиримской СШ №7</w:t>
      </w:r>
    </w:p>
    <w:p w:rsidR="00071CDB" w:rsidRDefault="00071CDB" w:rsidP="00F665C0">
      <w:pPr>
        <w:pStyle w:val="Standard"/>
      </w:pPr>
      <w:r>
        <w:t xml:space="preserve">_____________Кокова А. П.                                                  __________ М. М. Вахрушина                             </w:t>
      </w:r>
    </w:p>
    <w:p w:rsidR="00071CDB" w:rsidRDefault="00071CDB" w:rsidP="00F665C0">
      <w:pPr>
        <w:pStyle w:val="Standard"/>
      </w:pPr>
      <w:r>
        <w:t>______________________                                       приказ № ________ от ___________</w:t>
      </w:r>
    </w:p>
    <w:p w:rsidR="00071CDB" w:rsidRDefault="00071CDB" w:rsidP="00F665C0">
      <w:pPr>
        <w:pStyle w:val="Standard"/>
      </w:pPr>
      <w:r>
        <w:rPr>
          <w:sz w:val="28"/>
          <w:szCs w:val="28"/>
        </w:rPr>
        <w:t xml:space="preserve">                             </w:t>
      </w: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</w:pPr>
      <w:r>
        <w:rPr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</w:rPr>
        <w:t>Тест по теме «США»</w:t>
      </w: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</w:rPr>
      </w:pPr>
      <w:r>
        <w:rPr>
          <w:b/>
          <w:bCs/>
          <w:sz w:val="28"/>
          <w:szCs w:val="28"/>
        </w:rPr>
        <w:t xml:space="preserve">    1.</w:t>
      </w:r>
      <w:r>
        <w:rPr>
          <w:sz w:val="28"/>
          <w:szCs w:val="28"/>
        </w:rPr>
        <w:t>Найдите правильное утверждение.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а. Россия расположена в десяти часовых поясах.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б. США расположены в семи часовых поясах.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в. На экваторе продолжительность дня и продолжительность ночи в течение всего года равны.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г. Между днями весеннего и осеннего равноденствия период времени одинаковый в северном и южном полушариях.</w:t>
      </w:r>
    </w:p>
    <w:p w:rsidR="00071CDB" w:rsidRDefault="00071CDB" w:rsidP="00F665C0">
      <w:pPr>
        <w:pStyle w:val="Standard"/>
        <w:rPr>
          <w:sz w:val="28"/>
          <w:szCs w:val="28"/>
        </w:rPr>
      </w:pP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2.Происхождение Великих озёр: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а. Тектоническое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б. Ледниково-тектоническое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в.Вулканическое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г.Карствое</w:t>
      </w:r>
    </w:p>
    <w:p w:rsidR="00071CDB" w:rsidRDefault="00071CDB" w:rsidP="00F665C0">
      <w:pPr>
        <w:pStyle w:val="Standard"/>
        <w:rPr>
          <w:sz w:val="28"/>
          <w:szCs w:val="28"/>
        </w:rPr>
      </w:pP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3.Выберите пару стран с максимальной суммарной численностью населения.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а. США и Мексика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б. Индонезия и Россия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в.Египет и ЮАР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г. Нигерия и Канада</w:t>
      </w:r>
    </w:p>
    <w:p w:rsidR="00071CDB" w:rsidRDefault="00071CDB" w:rsidP="00F665C0">
      <w:pPr>
        <w:pStyle w:val="Standard"/>
        <w:rPr>
          <w:sz w:val="28"/>
          <w:szCs w:val="28"/>
        </w:rPr>
      </w:pP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4.Отметьте государства,столицы которых расположены на берегу морей и океанов.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а. Гвинея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б. Мьянма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в. Куба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г. Мавритания</w:t>
      </w:r>
    </w:p>
    <w:p w:rsidR="00071CDB" w:rsidRDefault="00071CDB" w:rsidP="00F665C0">
      <w:pPr>
        <w:pStyle w:val="Standard"/>
        <w:rPr>
          <w:sz w:val="28"/>
          <w:szCs w:val="28"/>
        </w:rPr>
      </w:pP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5.Укажите страны,лидирующие в мире по объёму авиаперевозок.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а. США,Канада,Россия.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б. Великобритания,Италия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в. США,Япония,Китай</w:t>
      </w: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г.США,Россия,Япония</w:t>
      </w:r>
    </w:p>
    <w:p w:rsidR="00071CDB" w:rsidRDefault="00071CDB" w:rsidP="00F665C0">
      <w:pPr>
        <w:pStyle w:val="Standard"/>
        <w:rPr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</w:rPr>
      </w:pPr>
      <w:r>
        <w:rPr>
          <w:sz w:val="28"/>
          <w:szCs w:val="28"/>
        </w:rPr>
        <w:t xml:space="preserve">                </w:t>
      </w:r>
      <w:r>
        <w:t xml:space="preserve">Согласовано                                                                                              Утверждаю                                                                                                                                      </w:t>
      </w:r>
    </w:p>
    <w:p w:rsidR="00071CDB" w:rsidRDefault="00071CDB" w:rsidP="00F665C0">
      <w:pPr>
        <w:pStyle w:val="Standard"/>
      </w:pPr>
      <w:r>
        <w:t>с заместителем директора по УВР                       директор МБОУ Джиримской СШ №7</w:t>
      </w:r>
    </w:p>
    <w:p w:rsidR="00071CDB" w:rsidRDefault="00071CDB" w:rsidP="00F665C0">
      <w:pPr>
        <w:pStyle w:val="Standard"/>
      </w:pPr>
      <w:r>
        <w:t xml:space="preserve">_____________Кокова А. П.                                                  __________ М. М. Вахрушина                             </w:t>
      </w:r>
    </w:p>
    <w:p w:rsidR="00071CDB" w:rsidRDefault="00071CDB" w:rsidP="00F665C0">
      <w:pPr>
        <w:pStyle w:val="Standard"/>
      </w:pPr>
      <w:r>
        <w:t>______________________                                       приказ № ________ от ___________</w:t>
      </w:r>
    </w:p>
    <w:p w:rsidR="00071CDB" w:rsidRDefault="00071CDB" w:rsidP="00F665C0">
      <w:pPr>
        <w:pStyle w:val="Standard"/>
      </w:pPr>
    </w:p>
    <w:p w:rsidR="00071CDB" w:rsidRDefault="00071CDB" w:rsidP="00F665C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071CDB" w:rsidRDefault="00071CDB" w:rsidP="00F665C0">
      <w:pPr>
        <w:pStyle w:val="Standard"/>
        <w:rPr>
          <w:b/>
          <w:bCs/>
        </w:rPr>
      </w:pPr>
      <w:r>
        <w:rPr>
          <w:sz w:val="28"/>
          <w:szCs w:val="28"/>
        </w:rPr>
        <w:t xml:space="preserve">                          </w:t>
      </w:r>
      <w:r>
        <w:rPr>
          <w:b/>
          <w:bCs/>
          <w:sz w:val="28"/>
          <w:szCs w:val="28"/>
        </w:rPr>
        <w:t>Тест по теме  «Азия»</w:t>
      </w:r>
    </w:p>
    <w:p w:rsidR="00071CDB" w:rsidRDefault="00071CDB" w:rsidP="00F665C0">
      <w:pPr>
        <w:pStyle w:val="Standard"/>
        <w:rPr>
          <w:b/>
          <w:bCs/>
        </w:rPr>
      </w:pPr>
      <w:r>
        <w:rPr>
          <w:b/>
          <w:bCs/>
          <w:sz w:val="28"/>
          <w:szCs w:val="28"/>
        </w:rPr>
        <w:t xml:space="preserve">      </w:t>
      </w:r>
      <w:r>
        <w:rPr>
          <w:b/>
          <w:bCs/>
          <w:i/>
          <w:color w:val="000000"/>
          <w:sz w:val="28"/>
          <w:szCs w:val="28"/>
        </w:rPr>
        <w:t>1.Части света: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Африка, Европа, Америка, Австралия, Антарктида, Азия.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Южная Америка, Австралия, Северная Америка, Евразия, Антарктида, Африка.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Европа ,Азия, Южная Америка, Австралия, Антарктида.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2.Антарктиду открыли:</w:t>
      </w:r>
      <w:r>
        <w:rPr>
          <w:i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А) Шмидт С,А, Ф.Магелан,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С.Амундсен, Пржевальский Ф.Ф.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)Ф.Белинсгаузен, М.Лазарев</w:t>
      </w:r>
    </w:p>
    <w:p w:rsidR="00071CDB" w:rsidRDefault="00071CDB" w:rsidP="00F665C0">
      <w:pPr>
        <w:pStyle w:val="Textbody"/>
        <w:widowControl/>
        <w:spacing w:after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3.К картам по содержанию относятся карты: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Материков, океанов и их частей.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Тематические и общегеографические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мелкомасштабные, крупномасштабные и среднемасштабные.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>
        <w:rPr>
          <w:i/>
          <w:color w:val="000000"/>
          <w:sz w:val="28"/>
          <w:szCs w:val="28"/>
        </w:rPr>
        <w:t>Материковая земная кора состоит из 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4 слоев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3 слоев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2 слоев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>
        <w:rPr>
          <w:i/>
          <w:color w:val="000000"/>
          <w:sz w:val="28"/>
          <w:szCs w:val="28"/>
        </w:rPr>
        <w:t>Основными формами рельефа Земли являются: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Горы и равнины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Низменности , плоскогорья и возвышенности.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Высокие и низкие горы.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>
        <w:rPr>
          <w:i/>
          <w:color w:val="000000"/>
          <w:sz w:val="28"/>
          <w:szCs w:val="28"/>
        </w:rPr>
        <w:t>Основные климатические пояса мира: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Субэкваториальный, арктический, умеренный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Экваториальный, тропический, умеренный, арктический.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Субтропический, субэкваториальный, субантарктический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</w:t>
      </w:r>
      <w:r>
        <w:rPr>
          <w:i/>
          <w:color w:val="000000"/>
          <w:sz w:val="28"/>
          <w:szCs w:val="28"/>
        </w:rPr>
        <w:t>На экваторе пояс: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низкого давления,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высокого давления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переходного давления.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</w:t>
      </w:r>
      <w:r>
        <w:rPr>
          <w:i/>
          <w:color w:val="000000"/>
          <w:sz w:val="28"/>
          <w:szCs w:val="28"/>
        </w:rPr>
        <w:t>Берега Евразии омывают моря: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Южного океана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Северного Ледовитого, Атлантического, Тихого, Индийского  океанов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Атлантического, Индийского, Тихого океанов.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</w:t>
      </w:r>
      <w:r>
        <w:rPr>
          <w:i/>
          <w:color w:val="000000"/>
          <w:sz w:val="28"/>
          <w:szCs w:val="28"/>
        </w:rPr>
        <w:t>Самыми высокими горными системами Евразии являются: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Анды, Кордильеры, Аппалачи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Гималаи, Памир, Тибет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Скалистые горы, Береговой хребет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</w:t>
      </w:r>
      <w:r>
        <w:rPr>
          <w:i/>
          <w:color w:val="000000"/>
          <w:sz w:val="28"/>
          <w:szCs w:val="28"/>
        </w:rPr>
        <w:t>Самый холодный климатический пояс Евразии: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антарктический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умеренный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В)экваториальный</w:t>
      </w:r>
    </w:p>
    <w:p w:rsidR="00071CDB" w:rsidRDefault="00071CDB" w:rsidP="00F665C0">
      <w:pPr>
        <w:pStyle w:val="Textbody"/>
        <w:widowControl/>
        <w:spacing w:after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11 Крупнейшие реки Северной Америки: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Миссури, Макензи, Юкон.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Амазонка, Оранжевая, Лимпопо.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Волга, Амур, Сырдарья.</w:t>
      </w:r>
    </w:p>
    <w:p w:rsidR="00071CDB" w:rsidRDefault="00071CDB" w:rsidP="00F665C0">
      <w:pPr>
        <w:pStyle w:val="Textbody"/>
        <w:widowControl/>
        <w:spacing w:after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12.Государства Северной Америки: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Бразилия, Аргентина, Чили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Б).С.Ш.А, Канада, Мексика.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Китай, Россия, Казахстан.</w:t>
      </w:r>
    </w:p>
    <w:p w:rsidR="00071CDB" w:rsidRDefault="00071CDB" w:rsidP="00F665C0">
      <w:pPr>
        <w:pStyle w:val="Textbody"/>
        <w:widowControl/>
        <w:spacing w:after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13.Горы Южной Америки: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Анды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Аппалачи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Атлас.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14. Реки Африки:</w:t>
      </w:r>
      <w:r>
        <w:rPr>
          <w:i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А) Конго, Нигер, Нил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Миссисипи, Миссури, Огайо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Муррей, Мургаб.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15.В Австралии представители животного мира отличаются тем, что у большинства из них есть:</w:t>
      </w:r>
      <w:r>
        <w:rPr>
          <w:i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А) сумка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рога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хвост.</w:t>
      </w:r>
    </w:p>
    <w:p w:rsidR="00071CDB" w:rsidRDefault="00071CDB" w:rsidP="00F665C0">
      <w:pPr>
        <w:pStyle w:val="Textbody"/>
        <w:widowControl/>
        <w:spacing w:after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16.В экваториальных лесах растения растут в: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1 ярус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2 яруса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3 яруса</w:t>
      </w:r>
    </w:p>
    <w:p w:rsidR="00071CDB" w:rsidRDefault="00071CDB" w:rsidP="00F665C0">
      <w:pPr>
        <w:pStyle w:val="Textbody"/>
        <w:widowControl/>
        <w:spacing w:after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17Местных жителей Австралии называют: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>
        <w:rPr>
          <w:i/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аборигены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индейцы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папуасы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18.Температуры на материке Антарктида в течение всего года:</w:t>
      </w:r>
      <w:r>
        <w:rPr>
          <w:i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А) положительные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низкие отрицательные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по сезонам : отрицательные и высокие положительные.</w:t>
      </w:r>
    </w:p>
    <w:p w:rsidR="00071CDB" w:rsidRDefault="00071CDB" w:rsidP="00F665C0">
      <w:pPr>
        <w:pStyle w:val="Textbody"/>
        <w:widowControl/>
        <w:spacing w:after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19 По рельефу Антарктида самый: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высокий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низкий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средний материк</w:t>
      </w:r>
    </w:p>
    <w:p w:rsidR="00071CDB" w:rsidRDefault="00071CDB" w:rsidP="00F665C0">
      <w:pPr>
        <w:pStyle w:val="Textbody"/>
        <w:widowControl/>
        <w:spacing w:after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20 Главная река Австралии: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Амазонка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Нил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Муррей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21</w:t>
      </w:r>
      <w:r>
        <w:rPr>
          <w:i/>
          <w:color w:val="000000"/>
          <w:sz w:val="28"/>
          <w:szCs w:val="28"/>
        </w:rPr>
        <w:t>На материке Австралия находится государство: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Мексика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Австралийский союз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Франция.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22.На материке Антарктида население:</w:t>
      </w:r>
      <w:r>
        <w:rPr>
          <w:i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А) негроиды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экваториальной расы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нет постоянного населения</w:t>
      </w:r>
    </w:p>
    <w:p w:rsidR="00071CDB" w:rsidRDefault="00071CDB" w:rsidP="00F665C0">
      <w:pPr>
        <w:pStyle w:val="Textbody"/>
        <w:widowControl/>
        <w:spacing w:after="0"/>
        <w:rPr>
          <w:rFonts w:ascii="Arial" w:hAnsi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23.</w:t>
      </w:r>
      <w:r>
        <w:rPr>
          <w:i/>
          <w:color w:val="000000"/>
          <w:sz w:val="28"/>
          <w:szCs w:val="28"/>
        </w:rPr>
        <w:t>Берега Австралии омывают моря: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Индийского океана</w:t>
      </w:r>
      <w:r>
        <w:rPr>
          <w:color w:val="000000"/>
          <w:sz w:val="28"/>
          <w:szCs w:val="28"/>
        </w:rPr>
        <w:br/>
        <w:t>Б) Северного Ледовитого океана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Атлантического океана.</w:t>
      </w:r>
    </w:p>
    <w:p w:rsidR="00071CDB" w:rsidRDefault="00071CDB" w:rsidP="00F665C0">
      <w:pPr>
        <w:pStyle w:val="Textbody"/>
        <w:widowControl/>
        <w:spacing w:after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24. На материке Евразия по численности преобладают: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европеоиды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монголоиды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негроиды</w:t>
      </w:r>
    </w:p>
    <w:p w:rsidR="00071CDB" w:rsidRDefault="00071CDB" w:rsidP="00F665C0">
      <w:pPr>
        <w:pStyle w:val="Textbody"/>
        <w:widowControl/>
        <w:spacing w:after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25Крайние точки Евразии: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А)Фроуэрд, Сент- Чарлз, Рас Энгела, Рас Хафун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Йорк, Юго –Восточный, Юго-западный,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В)Рока, Челюскин, Пиай, Дежнева</w:t>
      </w: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/>
      </w: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  <w:r>
        <w:rPr>
          <w:b/>
          <w:bCs/>
        </w:rPr>
        <w:t xml:space="preserve">Согласовано                                                                                              Утверждаю                                                                                                                                      </w:t>
      </w:r>
    </w:p>
    <w:p w:rsidR="00071CDB" w:rsidRDefault="00071CDB" w:rsidP="00F665C0">
      <w:pPr>
        <w:pStyle w:val="Standard"/>
      </w:pPr>
      <w:r>
        <w:t>с заместителем директора по УВР                       директор МБОУ Джиримской СШ №7</w:t>
      </w:r>
    </w:p>
    <w:p w:rsidR="00071CDB" w:rsidRDefault="00071CDB" w:rsidP="00F665C0">
      <w:pPr>
        <w:pStyle w:val="Standard"/>
      </w:pPr>
      <w:r>
        <w:t xml:space="preserve">_____________Кокова А. П.                                                  __________ М. М. Вахрушина                             </w:t>
      </w:r>
    </w:p>
    <w:p w:rsidR="00071CDB" w:rsidRDefault="00071CDB" w:rsidP="00F665C0">
      <w:pPr>
        <w:pStyle w:val="Standard"/>
      </w:pPr>
      <w:r>
        <w:t>______________________                                       приказ № ________ от ___________</w:t>
      </w: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rPr>
          <w:b/>
          <w:bCs/>
          <w:sz w:val="28"/>
          <w:szCs w:val="28"/>
        </w:rPr>
      </w:pPr>
    </w:p>
    <w:p w:rsidR="00071CDB" w:rsidRDefault="00071CDB" w:rsidP="00F665C0">
      <w:pPr>
        <w:pStyle w:val="Standard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</w:p>
    <w:p w:rsidR="00071CDB" w:rsidRDefault="00071CDB" w:rsidP="00F665C0">
      <w:pPr>
        <w:pStyle w:val="Standard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Контрольная работа по теме «Латинская Америка»</w:t>
      </w: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В каком году открыта Латинская Америка?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в 1498г. б) в1698г. в) в 1492 г) 1452</w:t>
      </w: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 Какой пролив отделяет Латинскую Америку от Антарктиды?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Бассов б) Дрейка в) Магеланов г) Берингов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 Какой океан оказывает наибольшее влияние на формирование климата Латинской Америки?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Тихий б) Индийский в) Атлантический г) Северный Ледовитый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 Какая часть материка Латинской Америки равнинная?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северная б) южная в) западная г) восточная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5. Какой водопад на материке самый высокий в мире?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Анхель б) Ниагарский в) Игуасу г) Виктория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6. В Андах расположено самое большое высокогорное озеро мира?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Эйр-Норт б) Патус в) Маракайбо г) Титикака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7. Какая равнина самая крупная?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Амазонская низменность б) Оринокская низменность в) Ла-Платская низменность г) Бразильское плоскогорье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8. Какая река Латинской Америки самая полноводная?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Ориноко б) Парана в) Амазонка г) Риу- Негру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9. В какой природной зоне Латинской Америки лучше всего сохранился животный мир?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степь б) саванна в) полупустыни г) экваториальные леса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10. Какое утверждение правильно характеризует особенности климата Южной Америки?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самый жаркий б) самый сухой в) самый влажный г) самый холодный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11. Высочайшей точкой Южной Америки является?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г. Ильямпу б) г. Руис в) г. Аконгагуа г) Чимборасо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12. Какой ученый во время своих экспедиций на материк в 1923-1933гг. установил географические центры древних очагов земледелия и происхождения некоторых культурных растений?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М.П. Лазарев б) Н.И. Вавилов в) А. Гумбольт г) Г.И. Лангсдорф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rFonts w:ascii="Open Sans" w:hAnsi="Open Sans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13</w:t>
      </w:r>
      <w:r>
        <w:rPr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Сколько видов крохотных птиц колибри насчитывают на материке Южная Америка?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321 б) 258 в)698 г)500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14. Как называют потомков от браков европейцев и негров?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мулаты б) метисы в) самбо г) креолы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15. Самая большая страна Южной Америки по численности населения?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Колумбия б) Венесуэла в) Перу г) Бразилиа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16. Какой город международная организация ЮНЕСКО объявила объектом культурного наследия человечества?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Перу б) Чили в) Колумбия г) Бразилиа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Часть В.</w:t>
      </w:r>
    </w:p>
    <w:p w:rsidR="00071CDB" w:rsidRDefault="00071CDB" w:rsidP="00F665C0">
      <w:pPr>
        <w:pStyle w:val="Textbody"/>
        <w:widowControl/>
        <w:numPr>
          <w:ilvl w:val="0"/>
          <w:numId w:val="2"/>
        </w:numPr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Расположите формы рельефа Южной Америки в порядке их размещения с сера на юг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Амазнская низменость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Бразильское пласкогорье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Гвианское пласкогорье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Ла-Пласкоя низменость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 Установите соответствие между природной зоной и животным, характерным для этой природной зоны.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влажные вечнозеленые экваториальные леса 1) страус нанду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саванны 2) орангутан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степи 3) пампасский олень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полупустыни 4) тапир</w:t>
      </w:r>
    </w:p>
    <w:p w:rsidR="00071CDB" w:rsidRDefault="00071CDB" w:rsidP="00F665C0">
      <w:pPr>
        <w:pStyle w:val="Textbody"/>
        <w:widowControl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5) вискаша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3.Что такое сельва, патагония, пампа?</w:t>
      </w: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sz w:val="28"/>
          <w:szCs w:val="28"/>
        </w:rPr>
      </w:pPr>
    </w:p>
    <w:p w:rsidR="00071CDB" w:rsidRDefault="00071CDB" w:rsidP="00F665C0">
      <w:pPr>
        <w:pStyle w:val="Textbody"/>
        <w:widowControl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Часть С.</w:t>
      </w:r>
    </w:p>
    <w:p w:rsidR="00071CDB" w:rsidRDefault="00071CDB" w:rsidP="00F665C0">
      <w:pPr>
        <w:pStyle w:val="Standard"/>
        <w:rPr>
          <w:b/>
          <w:bCs/>
          <w:color w:val="000000"/>
          <w:sz w:val="28"/>
          <w:szCs w:val="28"/>
        </w:rPr>
        <w:sectPr w:rsidR="00071CDB">
          <w:pgSz w:w="11906" w:h="16838"/>
          <w:pgMar w:top="1134" w:right="1134" w:bottom="1134" w:left="1134" w:header="720" w:footer="720" w:gutter="0"/>
          <w:cols w:space="720"/>
        </w:sectPr>
      </w:pPr>
      <w:r>
        <w:rPr>
          <w:b/>
          <w:bCs/>
          <w:color w:val="000000"/>
          <w:sz w:val="28"/>
          <w:szCs w:val="28"/>
        </w:rPr>
        <w:t>Определите тип климата по климатограмме и дайте характеристику данному климату.</w:t>
      </w:r>
    </w:p>
    <w:p w:rsidR="00071CDB" w:rsidRDefault="00071CDB">
      <w:bookmarkStart w:id="0" w:name="_GoBack"/>
      <w:bookmarkEnd w:id="0"/>
    </w:p>
    <w:sectPr w:rsidR="00071CDB" w:rsidSect="00C27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4D15"/>
    <w:multiLevelType w:val="multilevel"/>
    <w:tmpl w:val="A6547EA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>
    <w:nsid w:val="09040B06"/>
    <w:multiLevelType w:val="multilevel"/>
    <w:tmpl w:val="20CC922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">
    <w:nsid w:val="09D609D9"/>
    <w:multiLevelType w:val="multilevel"/>
    <w:tmpl w:val="D7B25D4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3">
    <w:nsid w:val="13985314"/>
    <w:multiLevelType w:val="multilevel"/>
    <w:tmpl w:val="D938E78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4">
    <w:nsid w:val="1EA902BF"/>
    <w:multiLevelType w:val="multilevel"/>
    <w:tmpl w:val="EE6E7F8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">
    <w:nsid w:val="2CE50E48"/>
    <w:multiLevelType w:val="multilevel"/>
    <w:tmpl w:val="470ABE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6">
    <w:nsid w:val="34612C09"/>
    <w:multiLevelType w:val="multilevel"/>
    <w:tmpl w:val="22464B2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7">
    <w:nsid w:val="3591329E"/>
    <w:multiLevelType w:val="multilevel"/>
    <w:tmpl w:val="470E610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pPr>
        <w:ind w:left="1414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21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28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535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242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49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656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363" w:hanging="283"/>
      </w:pPr>
      <w:rPr>
        <w:rFonts w:cs="Times New Roman"/>
      </w:rPr>
    </w:lvl>
  </w:abstractNum>
  <w:abstractNum w:abstractNumId="8">
    <w:nsid w:val="3DF75B3E"/>
    <w:multiLevelType w:val="multilevel"/>
    <w:tmpl w:val="3CF284D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9">
    <w:nsid w:val="4CE818F8"/>
    <w:multiLevelType w:val="multilevel"/>
    <w:tmpl w:val="5546DC9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0">
    <w:nsid w:val="4DCD040F"/>
    <w:multiLevelType w:val="multilevel"/>
    <w:tmpl w:val="E61ED24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11">
    <w:nsid w:val="50010C3A"/>
    <w:multiLevelType w:val="multilevel"/>
    <w:tmpl w:val="5CA0FC0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">
    <w:nsid w:val="63172C4B"/>
    <w:multiLevelType w:val="multilevel"/>
    <w:tmpl w:val="DD246DB2"/>
    <w:lvl w:ilvl="0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13">
    <w:nsid w:val="66F35885"/>
    <w:multiLevelType w:val="multilevel"/>
    <w:tmpl w:val="76203C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3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">
    <w:nsid w:val="6ACD1963"/>
    <w:multiLevelType w:val="multilevel"/>
    <w:tmpl w:val="1EE82AF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5">
    <w:nsid w:val="70E37790"/>
    <w:multiLevelType w:val="multilevel"/>
    <w:tmpl w:val="390E4D3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6">
    <w:nsid w:val="7688112F"/>
    <w:multiLevelType w:val="multilevel"/>
    <w:tmpl w:val="CE18233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7">
    <w:nsid w:val="77E02356"/>
    <w:multiLevelType w:val="multilevel"/>
    <w:tmpl w:val="B82605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18">
    <w:nsid w:val="7BBE6C6C"/>
    <w:multiLevelType w:val="multilevel"/>
    <w:tmpl w:val="6C46401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13"/>
  </w:num>
  <w:num w:numId="2">
    <w:abstractNumId w:val="7"/>
  </w:num>
  <w:num w:numId="3">
    <w:abstractNumId w:val="9"/>
  </w:num>
  <w:num w:numId="4">
    <w:abstractNumId w:val="2"/>
  </w:num>
  <w:num w:numId="5">
    <w:abstractNumId w:val="10"/>
  </w:num>
  <w:num w:numId="6">
    <w:abstractNumId w:val="3"/>
  </w:num>
  <w:num w:numId="7">
    <w:abstractNumId w:val="8"/>
  </w:num>
  <w:num w:numId="8">
    <w:abstractNumId w:val="5"/>
  </w:num>
  <w:num w:numId="9">
    <w:abstractNumId w:val="11"/>
  </w:num>
  <w:num w:numId="10">
    <w:abstractNumId w:val="6"/>
  </w:num>
  <w:num w:numId="11">
    <w:abstractNumId w:val="16"/>
  </w:num>
  <w:num w:numId="12">
    <w:abstractNumId w:val="4"/>
  </w:num>
  <w:num w:numId="13">
    <w:abstractNumId w:val="1"/>
  </w:num>
  <w:num w:numId="14">
    <w:abstractNumId w:val="15"/>
  </w:num>
  <w:num w:numId="15">
    <w:abstractNumId w:val="17"/>
  </w:num>
  <w:num w:numId="16">
    <w:abstractNumId w:val="0"/>
  </w:num>
  <w:num w:numId="17">
    <w:abstractNumId w:val="12"/>
  </w:num>
  <w:num w:numId="18">
    <w:abstractNumId w:val="14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0BDE"/>
    <w:rsid w:val="00071CDB"/>
    <w:rsid w:val="002D2F10"/>
    <w:rsid w:val="003B272F"/>
    <w:rsid w:val="003C0A94"/>
    <w:rsid w:val="004252A7"/>
    <w:rsid w:val="007A0BDE"/>
    <w:rsid w:val="00885C70"/>
    <w:rsid w:val="008D0308"/>
    <w:rsid w:val="00AA6132"/>
    <w:rsid w:val="00C27427"/>
    <w:rsid w:val="00ED6051"/>
    <w:rsid w:val="00F665C0"/>
    <w:rsid w:val="00F80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5C0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F665C0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uiPriority w:val="99"/>
    <w:rsid w:val="00F665C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uiPriority w:val="99"/>
    <w:rsid w:val="00F665C0"/>
    <w:pPr>
      <w:spacing w:after="120"/>
    </w:pPr>
  </w:style>
  <w:style w:type="paragraph" w:styleId="List">
    <w:name w:val="List"/>
    <w:basedOn w:val="Textbody"/>
    <w:uiPriority w:val="99"/>
    <w:rsid w:val="00F665C0"/>
  </w:style>
  <w:style w:type="paragraph" w:styleId="Caption">
    <w:name w:val="caption"/>
    <w:basedOn w:val="Standard"/>
    <w:uiPriority w:val="99"/>
    <w:qFormat/>
    <w:rsid w:val="00F665C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F665C0"/>
    <w:pPr>
      <w:suppressLineNumbers/>
    </w:pPr>
  </w:style>
  <w:style w:type="paragraph" w:customStyle="1" w:styleId="TableContents">
    <w:name w:val="Table Contents"/>
    <w:basedOn w:val="Standard"/>
    <w:uiPriority w:val="99"/>
    <w:rsid w:val="00F665C0"/>
    <w:pPr>
      <w:suppressLineNumbers/>
    </w:pPr>
  </w:style>
  <w:style w:type="character" w:customStyle="1" w:styleId="NumberingSymbols">
    <w:name w:val="Numbering Symbols"/>
    <w:uiPriority w:val="99"/>
    <w:rsid w:val="00F665C0"/>
  </w:style>
  <w:style w:type="paragraph" w:styleId="NormalWeb">
    <w:name w:val="Normal (Web)"/>
    <w:basedOn w:val="Normal"/>
    <w:uiPriority w:val="99"/>
    <w:rsid w:val="00F665C0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19</Pages>
  <Words>4148</Words>
  <Characters>23646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777</cp:lastModifiedBy>
  <cp:revision>3</cp:revision>
  <dcterms:created xsi:type="dcterms:W3CDTF">2019-03-05T15:34:00Z</dcterms:created>
  <dcterms:modified xsi:type="dcterms:W3CDTF">2007-12-27T04:39:00Z</dcterms:modified>
</cp:coreProperties>
</file>